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23" w:rsidRPr="00FE7A23" w:rsidRDefault="00FE7A23" w:rsidP="00FE7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Аннотации рабочих программ дополнительного образования </w:t>
      </w:r>
      <w:r w:rsidRPr="00FE7A23">
        <w:rPr>
          <w:rFonts w:ascii="Times New Roman" w:hAnsi="Times New Roman"/>
          <w:b/>
          <w:sz w:val="24"/>
          <w:szCs w:val="24"/>
        </w:rPr>
        <w:t>Общеразвивающая</w:t>
      </w:r>
      <w:r w:rsidRPr="00FE7A23">
        <w:rPr>
          <w:rFonts w:ascii="Times New Roman" w:hAnsi="Times New Roman"/>
          <w:b/>
          <w:sz w:val="24"/>
          <w:szCs w:val="24"/>
        </w:rPr>
        <w:t xml:space="preserve"> программа</w:t>
      </w:r>
      <w:r w:rsidRPr="00FE7A23">
        <w:rPr>
          <w:rFonts w:ascii="Times New Roman" w:hAnsi="Times New Roman"/>
          <w:b/>
          <w:sz w:val="24"/>
          <w:szCs w:val="24"/>
        </w:rPr>
        <w:t xml:space="preserve"> </w:t>
      </w:r>
      <w:r w:rsidRPr="00FE7A23">
        <w:rPr>
          <w:rFonts w:ascii="Times New Roman" w:hAnsi="Times New Roman"/>
          <w:b/>
          <w:sz w:val="24"/>
          <w:szCs w:val="24"/>
        </w:rPr>
        <w:t>«Архивариус»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A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Направленность дополнительной общеобразовательной общеразвивающей программы «Архивариус» - туристско-краеведческая.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Данная программа направлена на деятельность учащихся по оформлению экспозиций школьной комнаты музея, составлению и проведению экскурсий.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Актуальность:</w:t>
      </w:r>
      <w:r w:rsidRPr="00FE7A23">
        <w:rPr>
          <w:rFonts w:ascii="Times New Roman" w:hAnsi="Times New Roman"/>
          <w:sz w:val="24"/>
          <w:szCs w:val="24"/>
        </w:rPr>
        <w:t xml:space="preserve"> Память о прошлом — источник чувства гражданственности. А именно это является сегодня и главной темой, и главной проблемой образовательной системы. Работа с музейными экспонатами — непосредственное соприкосновение с историей. Это позволяет ребятам острее почувствовать свою причастность к истории. Так как в ходе работы они непосредственно сталкиваются с историей школы, в которой учатся сами, в которой учились их родители. История школы тесно переплетается с событиями поселка, района и страны.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FE7A23">
        <w:rPr>
          <w:rFonts w:ascii="Times New Roman" w:hAnsi="Times New Roman"/>
          <w:sz w:val="24"/>
          <w:szCs w:val="24"/>
        </w:rPr>
        <w:t xml:space="preserve">: Подготовка и обновление экспозиций школьного краеведческого уголка. Работа с экспонатами и проведение экскурсий. 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Работа связана с историей края и отечественной историей.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Программа авторская.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Новизна: работа объединения опирается на материал по истории МОБУ «</w:t>
      </w:r>
      <w:proofErr w:type="spellStart"/>
      <w:r w:rsidRPr="00FE7A23">
        <w:rPr>
          <w:rFonts w:ascii="Times New Roman" w:hAnsi="Times New Roman"/>
          <w:sz w:val="24"/>
          <w:szCs w:val="24"/>
        </w:rPr>
        <w:t>Новосергиевская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средняя общеобразовательная школа №1»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Цель</w:t>
      </w:r>
      <w:r w:rsidRPr="00FE7A23">
        <w:rPr>
          <w:rFonts w:ascii="Times New Roman" w:hAnsi="Times New Roman"/>
          <w:sz w:val="24"/>
          <w:szCs w:val="24"/>
        </w:rPr>
        <w:t xml:space="preserve">: </w:t>
      </w:r>
      <w:r w:rsidRPr="00FE7A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школьников основы музейной грамотности.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Задачи: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1. Развивать умения и навыки по систематизации музейных экспонатов, исторического материала.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2. Формирование умений и навыков проведения экскурсий.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3. Развивать историческое мышление учащихся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Отличительные особенности</w:t>
      </w:r>
      <w:r w:rsidRPr="00FE7A23">
        <w:rPr>
          <w:rFonts w:ascii="Times New Roman" w:hAnsi="Times New Roman"/>
          <w:sz w:val="24"/>
          <w:szCs w:val="24"/>
        </w:rPr>
        <w:t>: программа рассчитана на работу учащихся в школьном краеведческом уголке МОБУ «HCO</w:t>
      </w:r>
      <w:proofErr w:type="gramStart"/>
      <w:r w:rsidRPr="00FE7A23">
        <w:rPr>
          <w:rFonts w:ascii="Times New Roman" w:hAnsi="Times New Roman"/>
          <w:sz w:val="24"/>
          <w:szCs w:val="24"/>
        </w:rPr>
        <w:t>Ш</w:t>
      </w:r>
      <w:proofErr w:type="gramEnd"/>
      <w:r w:rsidRPr="00FE7A23">
        <w:rPr>
          <w:rFonts w:ascii="Times New Roman" w:hAnsi="Times New Roman"/>
          <w:sz w:val="24"/>
          <w:szCs w:val="24"/>
        </w:rPr>
        <w:t>№ 1», направлена на изучение истории школы, сбор информации о выпускниках и учителях школы.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Возраст учащихся</w:t>
      </w:r>
      <w:r w:rsidRPr="00FE7A23">
        <w:rPr>
          <w:rFonts w:ascii="Times New Roman" w:hAnsi="Times New Roman"/>
          <w:sz w:val="24"/>
          <w:szCs w:val="24"/>
        </w:rPr>
        <w:t>: Работа будет вестись с учащимися  6 классов, ознакомление с основами исследовательской работы, правила проведения экскурсий, составление описаний экспонатов и т.д.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Сроки реализации:</w:t>
      </w:r>
      <w:r w:rsidRPr="00FE7A23">
        <w:rPr>
          <w:rFonts w:ascii="Times New Roman" w:hAnsi="Times New Roman"/>
          <w:sz w:val="24"/>
          <w:szCs w:val="24"/>
        </w:rPr>
        <w:t xml:space="preserve"> 2023-24 учебный год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Формы занятий</w:t>
      </w:r>
      <w:r w:rsidRPr="00FE7A23">
        <w:rPr>
          <w:rFonts w:ascii="Times New Roman" w:hAnsi="Times New Roman"/>
          <w:sz w:val="24"/>
          <w:szCs w:val="24"/>
        </w:rPr>
        <w:t>: исследовательская деятельность по сбору материала к экспозициям музея; оформление материала, систематизация и отбор для экспозиций; проведение экскурсий, составление экскурсионных маршрутов, работа с документами, анализ статей из газет, встречи с ветеранами ВОВ, педагогического труда, выпускниками школы разных лет, переписка с  выпускниками.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Режим занятий</w:t>
      </w:r>
      <w:r w:rsidRPr="00FE7A23">
        <w:rPr>
          <w:rFonts w:ascii="Times New Roman" w:hAnsi="Times New Roman"/>
          <w:sz w:val="24"/>
          <w:szCs w:val="24"/>
        </w:rPr>
        <w:t>: Занятия будут проводиться  в среду: 13-00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Формы подведения итогов реализации внеурочной образовательной программы</w:t>
      </w:r>
      <w:r w:rsidRPr="00FE7A23">
        <w:rPr>
          <w:rFonts w:ascii="Times New Roman" w:hAnsi="Times New Roman"/>
          <w:sz w:val="24"/>
          <w:szCs w:val="24"/>
        </w:rPr>
        <w:t>: выставки, научно-практическая конференция, экскурсии.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Промежуточная аттестация в   форме  подготовленного экскурсионного маршрута</w:t>
      </w:r>
    </w:p>
    <w:p w:rsid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A23" w:rsidRPr="00FE7A23" w:rsidRDefault="00FE7A23" w:rsidP="00FE7A23">
      <w:pPr>
        <w:jc w:val="center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lastRenderedPageBreak/>
        <w:t>О</w:t>
      </w:r>
      <w:r w:rsidRPr="00FE7A23">
        <w:rPr>
          <w:rFonts w:ascii="Times New Roman" w:hAnsi="Times New Roman"/>
          <w:b/>
          <w:sz w:val="24"/>
          <w:szCs w:val="24"/>
        </w:rPr>
        <w:t>бщеразвивающая программа</w:t>
      </w:r>
    </w:p>
    <w:p w:rsidR="00FE7A23" w:rsidRPr="00FE7A23" w:rsidRDefault="00FE7A23" w:rsidP="00FE7A23">
      <w:pPr>
        <w:jc w:val="center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«Школьное телевидение </w:t>
      </w:r>
      <w:proofErr w:type="spellStart"/>
      <w:r w:rsidRPr="00FE7A23">
        <w:rPr>
          <w:rFonts w:ascii="Times New Roman" w:hAnsi="Times New Roman"/>
          <w:b/>
          <w:sz w:val="24"/>
          <w:szCs w:val="24"/>
        </w:rPr>
        <w:t>Первошколия</w:t>
      </w:r>
      <w:proofErr w:type="spellEnd"/>
      <w:r w:rsidRPr="00FE7A23">
        <w:rPr>
          <w:rFonts w:ascii="Times New Roman" w:hAnsi="Times New Roman"/>
          <w:b/>
          <w:sz w:val="24"/>
          <w:szCs w:val="24"/>
        </w:rPr>
        <w:t>»</w:t>
      </w:r>
    </w:p>
    <w:p w:rsid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A23" w:rsidRP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FE7A23" w:rsidRP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Необходимо одновременно помогать детям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«Школьная телестудия». Данная программа нацелена 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FE7A23" w:rsidRP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Настоящая </w:t>
      </w:r>
      <w:r w:rsidRPr="00FE7A23">
        <w:rPr>
          <w:rFonts w:ascii="Times New Roman" w:hAnsi="Times New Roman"/>
          <w:sz w:val="24"/>
          <w:szCs w:val="24"/>
          <w:u w:val="single"/>
        </w:rPr>
        <w:t xml:space="preserve">программа </w:t>
      </w:r>
      <w:r w:rsidRPr="00FE7A23">
        <w:rPr>
          <w:rFonts w:ascii="Times New Roman" w:hAnsi="Times New Roman"/>
          <w:sz w:val="24"/>
          <w:szCs w:val="24"/>
        </w:rPr>
        <w:t xml:space="preserve"> </w:t>
      </w:r>
      <w:r w:rsidRPr="00FE7A23">
        <w:rPr>
          <w:rFonts w:ascii="Times New Roman" w:hAnsi="Times New Roman"/>
          <w:b/>
          <w:sz w:val="24"/>
          <w:szCs w:val="24"/>
        </w:rPr>
        <w:t>социально-педагогического</w:t>
      </w:r>
      <w:r w:rsidRPr="00FE7A23">
        <w:rPr>
          <w:rFonts w:ascii="Times New Roman" w:hAnsi="Times New Roman"/>
          <w:sz w:val="24"/>
          <w:szCs w:val="24"/>
        </w:rPr>
        <w:t xml:space="preserve"> направления и рассчитана на 1 год обучения. Она предполагает овладение навыками создания видеороликов, воспитание интересов к тележурналистике, выявление индивидуальных особенностей учащихся, развитие творческих способностей. Теоретические и практические занятия призваны дать представление о специфике деятельности телевизионного ведущего, особенностях телевизионного производства и телевизионных технологиях - организационной, сценарной, операторской, режиссерской. Производство телепрограммы - особая профессиональная и психологическая среда, требующая как от телеведущего, так и от участников программы (</w:t>
      </w:r>
      <w:proofErr w:type="spellStart"/>
      <w:r w:rsidRPr="00FE7A23">
        <w:rPr>
          <w:rFonts w:ascii="Times New Roman" w:hAnsi="Times New Roman"/>
          <w:sz w:val="24"/>
          <w:szCs w:val="24"/>
        </w:rPr>
        <w:t>ньюсмэйкеров</w:t>
      </w:r>
      <w:proofErr w:type="spellEnd"/>
      <w:r w:rsidRPr="00FE7A23">
        <w:rPr>
          <w:rFonts w:ascii="Times New Roman" w:hAnsi="Times New Roman"/>
          <w:sz w:val="24"/>
          <w:szCs w:val="24"/>
        </w:rPr>
        <w:t>, героев репортажей, гостей в студии) определенных навыков и способностей. Как создается телевизионная атмосфера? В чем специфика работы "на камеру"? Как подготовиться к телевизионному общению? Что должен знать и уметь телеведущий? Как создается экранный образ? В чем секрет популярности телевизионных ведущих? Программа призвана прояснить эти и многие другие вопросы. Особая задача на тренинге - отработка навыков и приемов работы в кадре. Ребята овладевают знаниями и опытом общения с компьютером и техническим оснащением телестудии, осваивают компьютерные программы позволяющие производить запись и монтаж телепрограмм.</w:t>
      </w:r>
    </w:p>
    <w:p w:rsidR="00FE7A23" w:rsidRP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Предлагаемый курс обучения основам журналистики адресован учащимся в </w:t>
      </w:r>
      <w:r w:rsidRPr="00FE7A23">
        <w:rPr>
          <w:rFonts w:ascii="Times New Roman" w:hAnsi="Times New Roman"/>
          <w:sz w:val="24"/>
          <w:szCs w:val="24"/>
          <w:u w:val="single"/>
        </w:rPr>
        <w:t>возрасте</w:t>
      </w:r>
      <w:r w:rsidRPr="00FE7A23">
        <w:rPr>
          <w:rFonts w:ascii="Times New Roman" w:hAnsi="Times New Roman"/>
          <w:sz w:val="24"/>
          <w:szCs w:val="24"/>
        </w:rPr>
        <w:t xml:space="preserve"> 10-16 лет. </w:t>
      </w:r>
      <w:r w:rsidRPr="00FE7A23">
        <w:rPr>
          <w:rFonts w:ascii="Times New Roman" w:hAnsi="Times New Roman"/>
          <w:sz w:val="24"/>
          <w:szCs w:val="24"/>
          <w:u w:val="single"/>
        </w:rPr>
        <w:t>Количество учащихся</w:t>
      </w:r>
      <w:r w:rsidRPr="00FE7A23">
        <w:rPr>
          <w:rFonts w:ascii="Times New Roman" w:hAnsi="Times New Roman"/>
          <w:sz w:val="24"/>
          <w:szCs w:val="24"/>
        </w:rPr>
        <w:t xml:space="preserve"> в учебной группе  до 15 человек</w:t>
      </w:r>
    </w:p>
    <w:p w:rsidR="00FE7A23" w:rsidRPr="00FE7A23" w:rsidRDefault="00FE7A23" w:rsidP="00FE7A23">
      <w:pPr>
        <w:pStyle w:val="a5"/>
        <w:spacing w:line="240" w:lineRule="auto"/>
        <w:rPr>
          <w:sz w:val="24"/>
        </w:rPr>
      </w:pPr>
      <w:r w:rsidRPr="00FE7A23">
        <w:rPr>
          <w:b/>
          <w:sz w:val="24"/>
        </w:rPr>
        <w:t xml:space="preserve">Новизна </w:t>
      </w:r>
      <w:r w:rsidRPr="00FE7A23">
        <w:rPr>
          <w:sz w:val="24"/>
        </w:rPr>
        <w:t xml:space="preserve">данной программы состоит в том, что она даёт возможность использовать навыки, полученные во время обучения основам </w:t>
      </w:r>
      <w:proofErr w:type="spellStart"/>
      <w:r w:rsidRPr="00FE7A23">
        <w:rPr>
          <w:sz w:val="24"/>
        </w:rPr>
        <w:t>тележурналистского</w:t>
      </w:r>
      <w:proofErr w:type="spellEnd"/>
      <w:r w:rsidRPr="00FE7A23">
        <w:rPr>
          <w:sz w:val="24"/>
        </w:rPr>
        <w:t xml:space="preserve"> мастерства, включая детей в систему средств массовой коммуникации общества.</w:t>
      </w:r>
    </w:p>
    <w:p w:rsidR="00FE7A23" w:rsidRPr="00FE7A23" w:rsidRDefault="00FE7A23" w:rsidP="00FE7A23">
      <w:pPr>
        <w:pStyle w:val="a3"/>
        <w:ind w:firstLine="709"/>
        <w:rPr>
          <w:i w:val="0"/>
          <w:sz w:val="24"/>
          <w:szCs w:val="24"/>
        </w:rPr>
      </w:pPr>
      <w:proofErr w:type="gramStart"/>
      <w:r w:rsidRPr="00FE7A23">
        <w:rPr>
          <w:i w:val="0"/>
          <w:sz w:val="24"/>
          <w:szCs w:val="24"/>
        </w:rPr>
        <w:t xml:space="preserve">Благодаря занятиям в объединении «Школьная телестудия»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  учащиеся объединения  ограждены от отрицательного влияния окружающей среды. </w:t>
      </w:r>
      <w:proofErr w:type="gramEnd"/>
    </w:p>
    <w:p w:rsidR="00FE7A23" w:rsidRPr="00FE7A23" w:rsidRDefault="00FE7A23" w:rsidP="00FE7A23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lastRenderedPageBreak/>
        <w:t>Программа носит комплексный характер и включает в себя различные элементы:</w:t>
      </w:r>
    </w:p>
    <w:p w:rsidR="00FE7A23" w:rsidRPr="00FE7A23" w:rsidRDefault="00FE7A23" w:rsidP="00FE7A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обучение основам телевизионных специальностей: тележурналистика, операторское мастерство, видеомонтаж;</w:t>
      </w:r>
    </w:p>
    <w:p w:rsidR="00FE7A23" w:rsidRPr="00FE7A23" w:rsidRDefault="00FE7A23" w:rsidP="00FE7A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развитие творческих, коммуникативных способностей личности в процессе участия в творческом телевизионном процессе;</w:t>
      </w:r>
    </w:p>
    <w:p w:rsidR="00FE7A23" w:rsidRPr="00FE7A23" w:rsidRDefault="00FE7A23" w:rsidP="00FE7A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участие в социально-значимой деятельности детского самоуправляемого коллектива.</w:t>
      </w:r>
    </w:p>
    <w:p w:rsidR="00FE7A23" w:rsidRPr="00FE7A23" w:rsidRDefault="00FE7A23" w:rsidP="00FE7A23">
      <w:pPr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Педагогическая целесообразность </w:t>
      </w:r>
      <w:r w:rsidRPr="00FE7A23">
        <w:rPr>
          <w:rFonts w:ascii="Times New Roman" w:hAnsi="Times New Roman"/>
          <w:sz w:val="24"/>
          <w:szCs w:val="24"/>
        </w:rPr>
        <w:t xml:space="preserve">программы заключается в комплексном подходе в вопросе развития творческого мышления ребенка. </w:t>
      </w:r>
      <w:proofErr w:type="gramStart"/>
      <w:r w:rsidRPr="00FE7A23">
        <w:rPr>
          <w:rFonts w:ascii="Times New Roman" w:hAnsi="Times New Roman"/>
          <w:sz w:val="24"/>
          <w:szCs w:val="24"/>
        </w:rPr>
        <w:t xml:space="preserve">Процесс создания видеоролика, выезд на съемки, создание сценария, актерская игра, безусловно, развивает интеллект ребенка, сообразительность, память, фантазию. </w:t>
      </w:r>
      <w:proofErr w:type="gramEnd"/>
    </w:p>
    <w:p w:rsidR="00FE7A23" w:rsidRPr="00FE7A23" w:rsidRDefault="00FE7A23" w:rsidP="00FE7A23">
      <w:pPr>
        <w:pStyle w:val="a3"/>
        <w:ind w:firstLine="709"/>
        <w:rPr>
          <w:i w:val="0"/>
          <w:sz w:val="24"/>
          <w:szCs w:val="24"/>
        </w:rPr>
      </w:pPr>
      <w:r w:rsidRPr="00FE7A23">
        <w:rPr>
          <w:b/>
          <w:i w:val="0"/>
          <w:sz w:val="24"/>
          <w:szCs w:val="24"/>
        </w:rPr>
        <w:t>Особенностью</w:t>
      </w:r>
      <w:r w:rsidRPr="00FE7A23">
        <w:rPr>
          <w:i w:val="0"/>
          <w:sz w:val="24"/>
          <w:szCs w:val="24"/>
        </w:rPr>
        <w:t xml:space="preserve"> данной программы является ее практическая направленность, так как в результате проведения занятий учащимися создаются школьные теленовости, которые транслируются на местном телевизионном канале.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Цель программы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Развитие каче</w:t>
      </w:r>
      <w:proofErr w:type="gramStart"/>
      <w:r w:rsidRPr="00FE7A23">
        <w:rPr>
          <w:rFonts w:ascii="Times New Roman" w:hAnsi="Times New Roman"/>
          <w:sz w:val="24"/>
          <w:szCs w:val="24"/>
        </w:rPr>
        <w:t>ств тв</w:t>
      </w:r>
      <w:proofErr w:type="gramEnd"/>
      <w:r w:rsidRPr="00FE7A23">
        <w:rPr>
          <w:rFonts w:ascii="Times New Roman" w:hAnsi="Times New Roman"/>
          <w:sz w:val="24"/>
          <w:szCs w:val="24"/>
        </w:rPr>
        <w:t>орческой,  всесторонне  образованной, социально позитивной  личности через создание и трансляцию школьных новостей.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Обучающие задачи:</w:t>
      </w:r>
    </w:p>
    <w:p w:rsidR="00FE7A23" w:rsidRPr="00FE7A23" w:rsidRDefault="00FE7A23" w:rsidP="00FE7A23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Повышение уровня ИКТ - компетенций обучающихся. Изучение компьютерных программ, используемых при монтаже и обработке видеоматериала.</w:t>
      </w:r>
    </w:p>
    <w:p w:rsidR="00FE7A23" w:rsidRPr="00FE7A23" w:rsidRDefault="00FE7A23" w:rsidP="00FE7A23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Обучение  выступлению перед публикой и камерой. </w:t>
      </w:r>
    </w:p>
    <w:p w:rsidR="00FE7A23" w:rsidRPr="00FE7A23" w:rsidRDefault="00FE7A23" w:rsidP="00FE7A23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Обучение первоначальным знаниям о тележурналистике. 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Развивающие задачи: 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Развитие ораторских навыков; освоение техники культуры речи; 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Развитие творческих и коммуникативных способностей, развитие актёрских способностей и навыков, 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Активизация мыслительного процесса и познавательного интереса; 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Развитие умения импровизировать, сочинять, </w:t>
      </w:r>
      <w:proofErr w:type="gramStart"/>
      <w:r w:rsidRPr="00FE7A23">
        <w:rPr>
          <w:rFonts w:ascii="Times New Roman" w:hAnsi="Times New Roman"/>
          <w:sz w:val="24"/>
          <w:szCs w:val="24"/>
        </w:rPr>
        <w:t>фантазировать</w:t>
      </w:r>
      <w:proofErr w:type="gramEnd"/>
      <w:r w:rsidRPr="00FE7A23">
        <w:rPr>
          <w:rFonts w:ascii="Times New Roman" w:hAnsi="Times New Roman"/>
          <w:sz w:val="24"/>
          <w:szCs w:val="24"/>
        </w:rPr>
        <w:t xml:space="preserve"> т.е. творчески относится к поставленной задаче.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Развивать у детей способности к логическому, творческому мышлению.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Создавать условия к саморазвитию воспитанников. 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Способствовать к самостоятельному и осознанному выбору будущей профессии. </w:t>
      </w:r>
    </w:p>
    <w:p w:rsidR="00FE7A23" w:rsidRPr="00FE7A23" w:rsidRDefault="00FE7A23" w:rsidP="00FE7A2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Активизация интеллектуальных качеств личности, сознательного выбора профессии.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Воспитывающие задачи: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Создание условий для успешной социализации. 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Овладение навыками общения и коллективного творчества, 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Воспитание интереса к общению с информацией и обширной аудиторией. 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Вовлечение учащихся в систему </w:t>
      </w:r>
      <w:proofErr w:type="spellStart"/>
      <w:r w:rsidRPr="00FE7A23">
        <w:rPr>
          <w:rFonts w:ascii="Times New Roman" w:hAnsi="Times New Roman"/>
          <w:sz w:val="24"/>
          <w:szCs w:val="24"/>
        </w:rPr>
        <w:t>соуправления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воспитательной работой в образовательном пространстве муниципального образования.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Воспитание воли, стремление доводить  начатое дело до конца.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Воспитание объективного отношения к себе, к своим поступкам, чувство самоконтроля.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Воспитание общепринятых норм и правил поведения в обществе.</w:t>
      </w:r>
    </w:p>
    <w:p w:rsidR="00FE7A23" w:rsidRPr="00FE7A23" w:rsidRDefault="00FE7A23" w:rsidP="00FE7A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Формирование  у детей потребности к саморазвитию и предприимчивости.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Возраст детей, участвующих в реализации данной программы.</w:t>
      </w:r>
    </w:p>
    <w:p w:rsidR="00FE7A23" w:rsidRPr="00FE7A23" w:rsidRDefault="00FE7A23" w:rsidP="00FE7A2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Возраст детей: 10-16 лет. Интерес  к информационным технологиям дети проявляют с ранних лет. </w:t>
      </w:r>
    </w:p>
    <w:p w:rsidR="00FE7A23" w:rsidRPr="00FE7A23" w:rsidRDefault="00FE7A23" w:rsidP="00FE7A2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lastRenderedPageBreak/>
        <w:t xml:space="preserve">В объединении могут заниматься и мальчики и девочки. Набор детей - по желанию. Количество обучающихся в группе: 12-15 человек. (Согласно приложению Сан </w:t>
      </w:r>
      <w:proofErr w:type="spellStart"/>
      <w:r w:rsidRPr="00FE7A23">
        <w:rPr>
          <w:rFonts w:ascii="Times New Roman" w:hAnsi="Times New Roman"/>
          <w:sz w:val="24"/>
          <w:szCs w:val="24"/>
        </w:rPr>
        <w:t>ПиН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2.4.4.1251-03)  </w:t>
      </w:r>
      <w:r w:rsidRPr="00FE7A2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E7A23" w:rsidRPr="00FE7A23" w:rsidRDefault="00FE7A23" w:rsidP="00FE7A23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Сроки реализации</w:t>
      </w:r>
    </w:p>
    <w:p w:rsidR="00FE7A23" w:rsidRP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 Дополнительная программа рассчитана на 1 год обучения. При желании и обеспечении социально-педагогических условий возможно продолжение. 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Формы и режим занятий</w:t>
      </w:r>
    </w:p>
    <w:p w:rsidR="00FE7A23" w:rsidRPr="00FE7A23" w:rsidRDefault="00FE7A23" w:rsidP="00FE7A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Занятия проходят 1 раз в неделю. Продолжительность одного занятия 2 час. Общий объем занятий в год составляет 68 часов.</w:t>
      </w:r>
    </w:p>
    <w:p w:rsidR="00FE7A23" w:rsidRPr="00FE7A23" w:rsidRDefault="00FE7A23" w:rsidP="00FE7A2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A23">
        <w:rPr>
          <w:rStyle w:val="a7"/>
          <w:sz w:val="24"/>
          <w:szCs w:val="24"/>
        </w:rPr>
        <w:t>Формы и методы занятий:</w:t>
      </w:r>
      <w:r w:rsidRPr="00FE7A23">
        <w:rPr>
          <w:rFonts w:ascii="Times New Roman" w:hAnsi="Times New Roman"/>
          <w:sz w:val="24"/>
          <w:szCs w:val="24"/>
        </w:rPr>
        <w:t> беседа, творческое общение, индивидуальное общение, лекция, демонстрация-объяснение, практическое занятие, съёмки телепрограмм,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месяца; встречи с работниками СМИ.</w:t>
      </w:r>
      <w:proofErr w:type="gramEnd"/>
    </w:p>
    <w:p w:rsidR="00FE7A23" w:rsidRPr="00FE7A23" w:rsidRDefault="00FE7A23" w:rsidP="00FE7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:rsidR="00FE7A23" w:rsidRPr="00FE7A23" w:rsidRDefault="00FE7A23" w:rsidP="00FE7A23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«</w:t>
      </w:r>
      <w:r w:rsidRPr="00FE7A23">
        <w:rPr>
          <w:rFonts w:ascii="Times New Roman" w:hAnsi="Times New Roman"/>
          <w:b/>
          <w:bCs/>
          <w:sz w:val="24"/>
          <w:szCs w:val="24"/>
        </w:rPr>
        <w:t>«Юный инспектор движения «Клаксон»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Содержание Программы соответствует реальным условиям дорожного движения регионального характера и направлено на формирование культуры безопасного поведения детей и подростков, результатом которого выступает интегративное качество личности, предполагающее освоение социальных норм, ценностей, правил и способов ответственного поведения на дорогах, обеспечивающих эффективное взаимодействие с другими участниками дорожного движения.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На занятиях в творческом объединении обучающиеся изучают исторические факты в области организации безопасности дорожного движения, основные положения Правил дорожного движения, осваивают технику фигурного вождения велосипеда и алгоритм оказания первой помощи «пострадавшему в ДТП», навыки ведения пропагандистской и агитационной деятельности и др.</w:t>
      </w:r>
    </w:p>
    <w:p w:rsidR="00FE7A23" w:rsidRPr="00FE7A23" w:rsidRDefault="00FE7A23" w:rsidP="00FE7A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Программа составлена на основе следующих нормативно-правовых документов: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r w:rsidRPr="00FE7A23">
        <w:t>Конвенция о правах ребенка (одобрена Генеральной Ассамблеей ООН 20.11.1989) (вступила в силу для СССР 15.09.1990г.);</w:t>
      </w:r>
    </w:p>
    <w:p w:rsidR="00FE7A23" w:rsidRPr="00FE7A23" w:rsidRDefault="00FE7A23" w:rsidP="00FE7A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статья 29 Федерального закона «О безопасности дорожного движения» № 196 – ФЗ от 10.12.1995 г.;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r w:rsidRPr="00FE7A23">
        <w:t>Федеральный закон от 29.12.2012 г.  № 273-ФЗ (ред. от 03.02.2014 г.  № 11-ФЗ) «Об образовании в Российской Федерации»;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r w:rsidRPr="00FE7A23">
        <w:t>Закон Оренбургской области от 6 сентября 2013 г. № 1698/506-V-ОЗ «</w:t>
      </w:r>
      <w:r w:rsidRPr="00FE7A23">
        <w:rPr>
          <w:bCs/>
        </w:rPr>
        <w:t>Об образовании в Оренбургской области</w:t>
      </w:r>
      <w:r w:rsidRPr="00FE7A23">
        <w:t>» (</w:t>
      </w:r>
      <w:r w:rsidRPr="00FE7A23">
        <w:rPr>
          <w:lang w:val="en-US"/>
        </w:rPr>
        <w:t>c</w:t>
      </w:r>
      <w:r w:rsidRPr="00FE7A23">
        <w:t xml:space="preserve">  изменениями на 29/10/2015);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r w:rsidRPr="00FE7A23">
        <w:t>Указ Президента РФ от 01.06.2012 г. № 761 «О Национальной стратегии действий в интересах детей на 2012 – 2017 годы»;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r w:rsidRPr="00FE7A23">
        <w:t>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r w:rsidRPr="00FE7A23">
        <w:t>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proofErr w:type="gramStart"/>
      <w:r w:rsidRPr="00FE7A23">
        <w:lastRenderedPageBreak/>
        <w:t xml:space="preserve">Приказ </w:t>
      </w:r>
      <w:proofErr w:type="spellStart"/>
      <w:r w:rsidRPr="00FE7A23">
        <w:t>Минобрнауки</w:t>
      </w:r>
      <w:proofErr w:type="spellEnd"/>
      <w:r w:rsidRPr="00FE7A23">
        <w:t xml:space="preserve"> России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proofErr w:type="gramEnd"/>
    </w:p>
    <w:p w:rsidR="00FE7A23" w:rsidRPr="00FE7A23" w:rsidRDefault="00FE7A23" w:rsidP="00FE7A23">
      <w:pPr>
        <w:pStyle w:val="a8"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FE7A23">
        <w:rPr>
          <w:kern w:val="36"/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2014 г. № 41 </w:t>
      </w:r>
      <w:r w:rsidRPr="00FE7A23">
        <w:rPr>
          <w:sz w:val="24"/>
          <w:szCs w:val="24"/>
        </w:rPr>
        <w:t xml:space="preserve">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FE7A23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E7A23">
        <w:rPr>
          <w:sz w:val="24"/>
          <w:szCs w:val="24"/>
        </w:rPr>
        <w:t>"»;</w:t>
      </w:r>
    </w:p>
    <w:p w:rsidR="00FE7A23" w:rsidRPr="00FE7A23" w:rsidRDefault="00FE7A23" w:rsidP="00FE7A23">
      <w:pPr>
        <w:pStyle w:val="a8"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FE7A23">
        <w:rPr>
          <w:sz w:val="24"/>
          <w:szCs w:val="24"/>
        </w:rPr>
        <w:t xml:space="preserve">Концепция развития дополнительного образования детей (утв. распоряжением Правительства РФ от 04.09.2014 г. № 1726-р); </w:t>
      </w:r>
    </w:p>
    <w:p w:rsidR="00FE7A23" w:rsidRPr="00FE7A23" w:rsidRDefault="00FE7A23" w:rsidP="00FE7A23">
      <w:pPr>
        <w:pStyle w:val="a9"/>
        <w:numPr>
          <w:ilvl w:val="0"/>
          <w:numId w:val="7"/>
        </w:numPr>
        <w:ind w:left="0" w:firstLine="709"/>
        <w:jc w:val="both"/>
      </w:pPr>
      <w:r w:rsidRPr="00FE7A23">
        <w:t xml:space="preserve">Письмо </w:t>
      </w:r>
      <w:proofErr w:type="spellStart"/>
      <w:r w:rsidRPr="00FE7A23">
        <w:t>Минобрнауки</w:t>
      </w:r>
      <w:proofErr w:type="spellEnd"/>
      <w:r w:rsidRPr="00FE7A23">
        <w:t xml:space="preserve"> России от 18.11.2015г. № 09-3242 «Методические рекомендации по проектированию дополнительных общеразвивающих программ (включая </w:t>
      </w:r>
      <w:proofErr w:type="spellStart"/>
      <w:r w:rsidRPr="00FE7A23">
        <w:t>разноуровневые</w:t>
      </w:r>
      <w:proofErr w:type="spellEnd"/>
      <w:r w:rsidRPr="00FE7A23">
        <w:t xml:space="preserve"> программы)»;</w:t>
      </w:r>
    </w:p>
    <w:p w:rsidR="00FE7A23" w:rsidRPr="00FE7A23" w:rsidRDefault="00FE7A23" w:rsidP="00FE7A23">
      <w:pPr>
        <w:pStyle w:val="a9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b/>
        </w:rPr>
      </w:pPr>
      <w:r w:rsidRPr="00FE7A23">
        <w:t>Правила дорожного движения РФ, утвержденные Постановлением Совета Министерства Правительства РФ от 23.10.93 № 1090 с изменениями от 22 сентября 2016 г.</w:t>
      </w:r>
    </w:p>
    <w:p w:rsidR="00FE7A23" w:rsidRPr="00FE7A23" w:rsidRDefault="00FE7A23" w:rsidP="00FE7A23">
      <w:pPr>
        <w:pStyle w:val="a9"/>
        <w:ind w:left="709"/>
        <w:jc w:val="both"/>
        <w:rPr>
          <w:b/>
        </w:rPr>
      </w:pPr>
    </w:p>
    <w:p w:rsidR="00FE7A23" w:rsidRPr="00FE7A23" w:rsidRDefault="00FE7A23" w:rsidP="00FE7A23">
      <w:pPr>
        <w:pStyle w:val="a8"/>
        <w:numPr>
          <w:ilvl w:val="2"/>
          <w:numId w:val="9"/>
        </w:numPr>
        <w:ind w:left="0" w:firstLine="0"/>
        <w:jc w:val="center"/>
        <w:rPr>
          <w:rStyle w:val="a7"/>
          <w:rFonts w:eastAsiaTheme="majorEastAsia"/>
          <w:i/>
          <w:sz w:val="24"/>
          <w:szCs w:val="24"/>
        </w:rPr>
      </w:pPr>
      <w:r w:rsidRPr="00FE7A23">
        <w:rPr>
          <w:rStyle w:val="a7"/>
          <w:rFonts w:eastAsiaTheme="majorEastAsia"/>
          <w:sz w:val="24"/>
          <w:szCs w:val="24"/>
        </w:rPr>
        <w:t>Уровень освоения программы</w:t>
      </w:r>
    </w:p>
    <w:p w:rsidR="00FE7A23" w:rsidRPr="00FE7A23" w:rsidRDefault="00FE7A23" w:rsidP="00FE7A23">
      <w:pPr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E7A23">
        <w:rPr>
          <w:rFonts w:ascii="Times New Roman" w:hAnsi="Times New Roman"/>
          <w:i/>
          <w:iCs/>
          <w:sz w:val="24"/>
          <w:szCs w:val="24"/>
        </w:rPr>
        <w:t>Уровень освоения</w:t>
      </w:r>
      <w:r w:rsidRPr="00FE7A23">
        <w:rPr>
          <w:rFonts w:ascii="Times New Roman" w:hAnsi="Times New Roman"/>
          <w:iCs/>
          <w:sz w:val="24"/>
          <w:szCs w:val="24"/>
        </w:rPr>
        <w:t xml:space="preserve"> Программы </w:t>
      </w:r>
      <w:r w:rsidRPr="00FE7A23">
        <w:rPr>
          <w:rFonts w:ascii="Times New Roman" w:hAnsi="Times New Roman"/>
          <w:spacing w:val="-2"/>
          <w:sz w:val="24"/>
          <w:szCs w:val="24"/>
        </w:rPr>
        <w:t xml:space="preserve">– базовый. </w:t>
      </w:r>
    </w:p>
    <w:p w:rsidR="00FE7A23" w:rsidRPr="00FE7A23" w:rsidRDefault="00FE7A23" w:rsidP="00FE7A23">
      <w:pPr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E7A23" w:rsidRPr="00FE7A23" w:rsidRDefault="00FE7A23" w:rsidP="00FE7A23">
      <w:pPr>
        <w:pStyle w:val="a8"/>
        <w:numPr>
          <w:ilvl w:val="2"/>
          <w:numId w:val="9"/>
        </w:numPr>
        <w:ind w:left="0" w:firstLine="0"/>
        <w:jc w:val="center"/>
        <w:rPr>
          <w:rStyle w:val="a7"/>
          <w:rFonts w:eastAsiaTheme="majorEastAsia"/>
          <w:i/>
          <w:sz w:val="24"/>
          <w:szCs w:val="24"/>
        </w:rPr>
      </w:pPr>
      <w:r w:rsidRPr="00FE7A23">
        <w:rPr>
          <w:rStyle w:val="a7"/>
          <w:rFonts w:eastAsiaTheme="majorEastAsia"/>
          <w:sz w:val="24"/>
          <w:szCs w:val="24"/>
        </w:rPr>
        <w:t>Актуальность программы</w:t>
      </w:r>
    </w:p>
    <w:p w:rsidR="00FE7A23" w:rsidRPr="00FE7A23" w:rsidRDefault="00FE7A23" w:rsidP="00FE7A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i/>
          <w:sz w:val="24"/>
          <w:szCs w:val="24"/>
        </w:rPr>
        <w:t>Актуальность</w:t>
      </w:r>
      <w:r w:rsidRPr="00FE7A23">
        <w:rPr>
          <w:rFonts w:ascii="Times New Roman" w:hAnsi="Times New Roman"/>
          <w:sz w:val="24"/>
          <w:szCs w:val="24"/>
        </w:rPr>
        <w:t xml:space="preserve"> Программы обусловлена, с одной стороны, высоким уровнем детского дорожно-транспортного травматизма, как по стране, так и в области. По статистике, каждые три часа на дорогах России гибнет ребенок. На территории Оренбургской области в год, по средним показателям, в ДТП погибает 12 детей, 350 получают травмы.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С другой стороны, в соответствии с ФГОС второго поколения основного общего образования на изучение правил дорожного движения  в рамках предмета ОБЖ выделено: 4 часа в год в 5 классе и 3 часа - в 8 классе, этого, безусловно, недостаточно для организации профилактической работы по данному направлению. Поэтому, именно система дополнительного образования может восполнить пробел знаний обучающихся по безопасности дорожного движения, ведь в соответствии с Законом Российской Федерации «О безопасности дорожного движения» (№ 196-ФЗ от 10 декабря 1995 года), «…обучение юных граждан правилам безопасного поведения на дорогах должно осуществляться во всех образовательных учреждениях, включая дошкольные…».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A23">
        <w:rPr>
          <w:rFonts w:ascii="Times New Roman" w:hAnsi="Times New Roman"/>
          <w:sz w:val="24"/>
          <w:szCs w:val="24"/>
        </w:rPr>
        <w:t xml:space="preserve">Программа составлена с учетом регионального компонента – обучающиеся знакомятся с историей ГИБДД, развития движения ЮИД, улично-дорожной сетью Оренбургской области и </w:t>
      </w:r>
      <w:proofErr w:type="spellStart"/>
      <w:r w:rsidRPr="00FE7A23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района, разрабатывают «Схемы безопасного маршрута движения обучающихся на участках дорог, прилегающих к образовательной организации» и др. </w:t>
      </w:r>
      <w:proofErr w:type="gramEnd"/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7A23" w:rsidRPr="00FE7A23" w:rsidRDefault="00FE7A23" w:rsidP="00FE7A23">
      <w:pPr>
        <w:pStyle w:val="a8"/>
        <w:numPr>
          <w:ilvl w:val="2"/>
          <w:numId w:val="9"/>
        </w:numPr>
        <w:ind w:left="0" w:firstLine="0"/>
        <w:jc w:val="center"/>
        <w:rPr>
          <w:rStyle w:val="a7"/>
          <w:rFonts w:eastAsiaTheme="majorEastAsia"/>
          <w:i/>
          <w:sz w:val="24"/>
          <w:szCs w:val="24"/>
        </w:rPr>
      </w:pPr>
      <w:r w:rsidRPr="00FE7A23">
        <w:rPr>
          <w:rStyle w:val="a7"/>
          <w:rFonts w:eastAsiaTheme="majorEastAsia"/>
          <w:sz w:val="24"/>
          <w:szCs w:val="24"/>
        </w:rPr>
        <w:t>Новизна программы</w:t>
      </w:r>
    </w:p>
    <w:p w:rsidR="00FE7A23" w:rsidRPr="00FE7A23" w:rsidRDefault="00FE7A23" w:rsidP="00FE7A2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E7A23">
        <w:rPr>
          <w:rFonts w:ascii="Times New Roman" w:hAnsi="Times New Roman"/>
          <w:i/>
          <w:sz w:val="24"/>
          <w:szCs w:val="24"/>
        </w:rPr>
        <w:t xml:space="preserve">Новизна </w:t>
      </w:r>
      <w:r w:rsidRPr="00FE7A23">
        <w:rPr>
          <w:rFonts w:ascii="Times New Roman" w:hAnsi="Times New Roman"/>
          <w:sz w:val="24"/>
          <w:szCs w:val="24"/>
        </w:rPr>
        <w:t>Программы состоит в том, что основное количество часов отведено практическим занятиям с использованием современного оборудования и учебно-методическим комплексом,</w:t>
      </w:r>
      <w:r w:rsidRPr="00FE7A23">
        <w:rPr>
          <w:rFonts w:ascii="Times New Roman" w:hAnsi="Times New Roman"/>
          <w:color w:val="000000"/>
          <w:sz w:val="24"/>
          <w:szCs w:val="24"/>
        </w:rPr>
        <w:t xml:space="preserve"> интерактивный формат которого активизирует и закрепляет </w:t>
      </w:r>
      <w:proofErr w:type="gramStart"/>
      <w:r w:rsidRPr="00FE7A23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FE7A23">
        <w:rPr>
          <w:rFonts w:ascii="Times New Roman" w:hAnsi="Times New Roman"/>
          <w:color w:val="000000"/>
          <w:sz w:val="24"/>
          <w:szCs w:val="24"/>
        </w:rPr>
        <w:t xml:space="preserve"> обучающихся  базовую психологическую потребность в безопасности.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lastRenderedPageBreak/>
        <w:t xml:space="preserve">В ходе реализации программы осуществляется </w:t>
      </w:r>
      <w:proofErr w:type="spellStart"/>
      <w:r w:rsidRPr="00FE7A23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обучение: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E7A23">
        <w:rPr>
          <w:sz w:val="24"/>
          <w:szCs w:val="24"/>
        </w:rPr>
        <w:t xml:space="preserve">на 1-ом году обучения - </w:t>
      </w:r>
      <w:r w:rsidRPr="00FE7A23">
        <w:rPr>
          <w:i/>
          <w:sz w:val="24"/>
          <w:szCs w:val="24"/>
        </w:rPr>
        <w:t>уровень частичного понимания</w:t>
      </w:r>
      <w:r w:rsidRPr="00FE7A23">
        <w:rPr>
          <w:sz w:val="24"/>
          <w:szCs w:val="24"/>
        </w:rPr>
        <w:t xml:space="preserve"> (материал изучается в ознакомительном плане с рассмотрением простейших ситуаций),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E7A23">
        <w:rPr>
          <w:sz w:val="24"/>
          <w:szCs w:val="24"/>
        </w:rPr>
        <w:t xml:space="preserve">на 2-ом году обучения - </w:t>
      </w:r>
      <w:r w:rsidRPr="00FE7A23">
        <w:rPr>
          <w:i/>
          <w:sz w:val="24"/>
          <w:szCs w:val="24"/>
        </w:rPr>
        <w:t>уровень понимания (</w:t>
      </w:r>
      <w:r w:rsidRPr="00FE7A23">
        <w:rPr>
          <w:sz w:val="24"/>
          <w:szCs w:val="24"/>
        </w:rPr>
        <w:t>материал рассматривается углубленно с рассмотрением различных нюансов),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E7A23">
        <w:rPr>
          <w:sz w:val="24"/>
          <w:szCs w:val="24"/>
        </w:rPr>
        <w:t xml:space="preserve">на 3-ем году обучения - </w:t>
      </w:r>
      <w:r w:rsidRPr="00FE7A23">
        <w:rPr>
          <w:i/>
          <w:sz w:val="24"/>
          <w:szCs w:val="24"/>
        </w:rPr>
        <w:t>уровень глубокого понимания и наличия навыков практического применения</w:t>
      </w:r>
      <w:r w:rsidRPr="00FE7A23">
        <w:rPr>
          <w:sz w:val="24"/>
          <w:szCs w:val="24"/>
        </w:rPr>
        <w:t xml:space="preserve"> (повторение материала в процессе прохождения тестов с использованием программированных билетов, компьютерных программ и ситуативного метода).</w:t>
      </w:r>
      <w:r w:rsidRPr="00FE7A23">
        <w:rPr>
          <w:sz w:val="24"/>
          <w:szCs w:val="24"/>
        </w:rPr>
        <w:tab/>
      </w:r>
    </w:p>
    <w:p w:rsidR="00FE7A23" w:rsidRPr="00FE7A23" w:rsidRDefault="00FE7A23" w:rsidP="00FE7A23">
      <w:pPr>
        <w:pStyle w:val="a8"/>
        <w:ind w:left="709"/>
        <w:jc w:val="both"/>
        <w:rPr>
          <w:sz w:val="24"/>
          <w:szCs w:val="24"/>
        </w:rPr>
      </w:pPr>
    </w:p>
    <w:p w:rsidR="00FE7A23" w:rsidRPr="00FE7A23" w:rsidRDefault="00FE7A23" w:rsidP="00FE7A23">
      <w:pPr>
        <w:pStyle w:val="a8"/>
        <w:numPr>
          <w:ilvl w:val="2"/>
          <w:numId w:val="9"/>
        </w:numPr>
        <w:ind w:left="0" w:firstLine="0"/>
        <w:jc w:val="center"/>
        <w:rPr>
          <w:rStyle w:val="a7"/>
          <w:rFonts w:eastAsiaTheme="majorEastAsia"/>
          <w:i/>
          <w:sz w:val="24"/>
          <w:szCs w:val="24"/>
        </w:rPr>
      </w:pPr>
      <w:r w:rsidRPr="00FE7A23">
        <w:rPr>
          <w:rStyle w:val="a7"/>
          <w:rFonts w:eastAsiaTheme="majorEastAsia"/>
          <w:sz w:val="24"/>
          <w:szCs w:val="24"/>
        </w:rPr>
        <w:t>Отличительные особенности программы</w:t>
      </w:r>
    </w:p>
    <w:p w:rsidR="00FE7A23" w:rsidRPr="00FE7A23" w:rsidRDefault="00FE7A23" w:rsidP="00FE7A2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A23">
        <w:rPr>
          <w:rFonts w:ascii="Times New Roman" w:hAnsi="Times New Roman"/>
          <w:sz w:val="24"/>
          <w:szCs w:val="24"/>
        </w:rPr>
        <w:t>В процессе разработки Программы были проанализированы: программа внеурочной деятельности «Дорожная карусель» (</w:t>
      </w:r>
      <w:proofErr w:type="spellStart"/>
      <w:r w:rsidRPr="00FE7A23">
        <w:rPr>
          <w:rFonts w:ascii="Times New Roman" w:hAnsi="Times New Roman"/>
          <w:sz w:val="24"/>
          <w:szCs w:val="24"/>
        </w:rPr>
        <w:t>Воротынцева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О.А., г. Сорочинск), дополнительная образовательная программа «Дорожная азбука» (Павловская С.С., г. </w:t>
      </w:r>
      <w:proofErr w:type="spellStart"/>
      <w:r w:rsidRPr="00FE7A23">
        <w:rPr>
          <w:rFonts w:ascii="Times New Roman" w:hAnsi="Times New Roman"/>
          <w:sz w:val="24"/>
          <w:szCs w:val="24"/>
        </w:rPr>
        <w:t>Луховицы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Московской области), программа дополнительного образования «Дети – Дорога - Жизнь» (</w:t>
      </w:r>
      <w:proofErr w:type="spellStart"/>
      <w:r w:rsidRPr="00FE7A23">
        <w:rPr>
          <w:rFonts w:ascii="Times New Roman" w:hAnsi="Times New Roman"/>
          <w:sz w:val="24"/>
          <w:szCs w:val="24"/>
        </w:rPr>
        <w:t>Борзаков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Д.В., Ставропольский край), образовательная программа «Дорога и дети» (Козлова Т.Г., г. Болгар республики Татарстан) и т.п.</w:t>
      </w:r>
      <w:proofErr w:type="gramEnd"/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Существенные </w:t>
      </w:r>
      <w:r w:rsidRPr="00FE7A23">
        <w:rPr>
          <w:rFonts w:ascii="Times New Roman" w:hAnsi="Times New Roman"/>
          <w:i/>
          <w:sz w:val="24"/>
          <w:szCs w:val="24"/>
        </w:rPr>
        <w:t xml:space="preserve">отличия </w:t>
      </w:r>
      <w:r w:rsidRPr="00FE7A23">
        <w:rPr>
          <w:rFonts w:ascii="Times New Roman" w:hAnsi="Times New Roman"/>
          <w:sz w:val="24"/>
          <w:szCs w:val="24"/>
        </w:rPr>
        <w:t xml:space="preserve">Программы от </w:t>
      </w:r>
      <w:proofErr w:type="gramStart"/>
      <w:r w:rsidRPr="00FE7A23">
        <w:rPr>
          <w:rFonts w:ascii="Times New Roman" w:hAnsi="Times New Roman"/>
          <w:sz w:val="24"/>
          <w:szCs w:val="24"/>
        </w:rPr>
        <w:t>существующих</w:t>
      </w:r>
      <w:proofErr w:type="gramEnd"/>
      <w:r w:rsidRPr="00FE7A23">
        <w:rPr>
          <w:rFonts w:ascii="Times New Roman" w:hAnsi="Times New Roman"/>
          <w:sz w:val="24"/>
          <w:szCs w:val="24"/>
        </w:rPr>
        <w:t xml:space="preserve"> заключаются в следующем: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proofErr w:type="gramStart"/>
      <w:r w:rsidRPr="00FE7A23">
        <w:rPr>
          <w:sz w:val="24"/>
          <w:szCs w:val="24"/>
        </w:rPr>
        <w:t>построена на интеграции теории и практики, с одной стороны, с другой – конвергенцией различных наук, таких как «окружающий мир», «физика», «черчение», «основы безопасности жизнедеятельности», «технология» и др.;</w:t>
      </w:r>
      <w:proofErr w:type="gramEnd"/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E7A23">
        <w:rPr>
          <w:sz w:val="24"/>
          <w:szCs w:val="24"/>
        </w:rPr>
        <w:t>представляет собой систему модулей, которые позволяют планировать занятия в зависимости от организационно-педагогических и материально-технических условий;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proofErr w:type="gramStart"/>
      <w:r w:rsidRPr="00FE7A23">
        <w:rPr>
          <w:sz w:val="24"/>
          <w:szCs w:val="24"/>
        </w:rPr>
        <w:t>рассчитана</w:t>
      </w:r>
      <w:proofErr w:type="gramEnd"/>
      <w:r w:rsidRPr="00FE7A23">
        <w:rPr>
          <w:sz w:val="24"/>
          <w:szCs w:val="24"/>
        </w:rPr>
        <w:t xml:space="preserve"> на 3-и года </w:t>
      </w:r>
      <w:proofErr w:type="spellStart"/>
      <w:r w:rsidRPr="00FE7A23">
        <w:rPr>
          <w:sz w:val="24"/>
          <w:szCs w:val="24"/>
        </w:rPr>
        <w:t>разноуровнего</w:t>
      </w:r>
      <w:proofErr w:type="spellEnd"/>
      <w:r w:rsidRPr="00FE7A23">
        <w:rPr>
          <w:sz w:val="24"/>
          <w:szCs w:val="24"/>
        </w:rPr>
        <w:t xml:space="preserve"> обучения;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8"/>
        <w:jc w:val="both"/>
        <w:rPr>
          <w:sz w:val="24"/>
          <w:szCs w:val="24"/>
        </w:rPr>
      </w:pPr>
      <w:r w:rsidRPr="00FE7A23">
        <w:rPr>
          <w:sz w:val="24"/>
          <w:szCs w:val="24"/>
        </w:rPr>
        <w:t>включение обучающихся в профилактическую деятельность посредством информационно-коммуникативных технологий, ролевых игр, креативных заданий, участия и организации акций («</w:t>
      </w:r>
      <w:proofErr w:type="gramStart"/>
      <w:r w:rsidRPr="00FE7A23">
        <w:rPr>
          <w:sz w:val="24"/>
          <w:szCs w:val="24"/>
        </w:rPr>
        <w:t>Внимание-дети</w:t>
      </w:r>
      <w:proofErr w:type="gramEnd"/>
      <w:r w:rsidRPr="00FE7A23">
        <w:rPr>
          <w:sz w:val="24"/>
          <w:szCs w:val="24"/>
        </w:rPr>
        <w:t>!», «Ребенок в автомобиле!», «Неделя безопасности» и др.), конкурсов и других тематических мероприятий различных уровней;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color w:val="000000"/>
          <w:sz w:val="24"/>
          <w:szCs w:val="24"/>
        </w:rPr>
      </w:pPr>
      <w:r w:rsidRPr="00FE7A23">
        <w:rPr>
          <w:sz w:val="24"/>
          <w:szCs w:val="24"/>
        </w:rPr>
        <w:t>повышение компетентности родительской общественности в вопросах безопасности дорожного движения через проведение совместных всеобучей, родительских собраний, кинолекториев и др.;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8"/>
        <w:jc w:val="both"/>
        <w:rPr>
          <w:sz w:val="24"/>
          <w:szCs w:val="24"/>
        </w:rPr>
      </w:pPr>
      <w:r w:rsidRPr="00FE7A23">
        <w:rPr>
          <w:sz w:val="24"/>
          <w:szCs w:val="24"/>
        </w:rPr>
        <w:t xml:space="preserve">вовлечение в образовательную деятельность специалистов УГИБДД </w:t>
      </w:r>
      <w:r w:rsidRPr="00FE7A23">
        <w:rPr>
          <w:color w:val="000000"/>
          <w:sz w:val="24"/>
          <w:szCs w:val="24"/>
        </w:rPr>
        <w:t>УМВД по Оренбургской области, ГБУЗ «Оренбургский центр медицины катастроф» и других заинтересованных организаций и ведомств.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Программа базируется на системе </w:t>
      </w:r>
      <w:r w:rsidRPr="00FE7A23">
        <w:rPr>
          <w:rFonts w:ascii="Times New Roman" w:hAnsi="Times New Roman"/>
          <w:bCs/>
          <w:iCs/>
          <w:sz w:val="24"/>
          <w:szCs w:val="24"/>
        </w:rPr>
        <w:t>дидактических принципов</w:t>
      </w:r>
      <w:r w:rsidRPr="00FE7A23">
        <w:rPr>
          <w:rFonts w:ascii="Times New Roman" w:hAnsi="Times New Roman"/>
          <w:iCs/>
          <w:sz w:val="24"/>
          <w:szCs w:val="24"/>
        </w:rPr>
        <w:t>,</w:t>
      </w:r>
      <w:r w:rsidRPr="00FE7A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E7A23">
        <w:rPr>
          <w:rFonts w:ascii="Times New Roman" w:hAnsi="Times New Roman"/>
          <w:sz w:val="24"/>
          <w:szCs w:val="24"/>
        </w:rPr>
        <w:t xml:space="preserve">которые определяют содержание, организационные формы и методы </w:t>
      </w:r>
      <w:proofErr w:type="spellStart"/>
      <w:r w:rsidRPr="00FE7A2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E7A23">
        <w:rPr>
          <w:rFonts w:ascii="Times New Roman" w:hAnsi="Times New Roman"/>
          <w:sz w:val="24"/>
          <w:szCs w:val="24"/>
        </w:rPr>
        <w:t>-образовательного процесса: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i/>
          <w:iCs/>
          <w:sz w:val="24"/>
          <w:szCs w:val="24"/>
        </w:rPr>
      </w:pPr>
      <w:r w:rsidRPr="00FE7A23">
        <w:rPr>
          <w:i/>
          <w:iCs/>
          <w:sz w:val="24"/>
          <w:szCs w:val="24"/>
        </w:rPr>
        <w:t xml:space="preserve">принцип объективности и научности знаний – </w:t>
      </w:r>
      <w:r w:rsidRPr="00FE7A23">
        <w:rPr>
          <w:sz w:val="24"/>
          <w:szCs w:val="24"/>
        </w:rPr>
        <w:t>подразумевает применение современной терминологии в области безопасности дорожного движения, использование действующих нормативных документов;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i/>
          <w:iCs/>
          <w:sz w:val="24"/>
          <w:szCs w:val="24"/>
        </w:rPr>
      </w:pPr>
      <w:r w:rsidRPr="00FE7A23">
        <w:rPr>
          <w:i/>
          <w:iCs/>
          <w:sz w:val="24"/>
          <w:szCs w:val="24"/>
        </w:rPr>
        <w:t>принцип активности – з</w:t>
      </w:r>
      <w:r w:rsidRPr="00FE7A23">
        <w:rPr>
          <w:sz w:val="24"/>
          <w:szCs w:val="24"/>
        </w:rPr>
        <w:t xml:space="preserve">нания, умения и навыки, приобретаемые в процессе образовательной деятельности актуальны и важны для обеспечения безопасности собственной жизнедеятельности </w:t>
      </w:r>
      <w:proofErr w:type="gramStart"/>
      <w:r w:rsidRPr="00FE7A23">
        <w:rPr>
          <w:sz w:val="24"/>
          <w:szCs w:val="24"/>
        </w:rPr>
        <w:t>обучающихся</w:t>
      </w:r>
      <w:proofErr w:type="gramEnd"/>
      <w:r w:rsidRPr="00FE7A23">
        <w:rPr>
          <w:sz w:val="24"/>
          <w:szCs w:val="24"/>
        </w:rPr>
        <w:t>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E7A23">
        <w:rPr>
          <w:i/>
          <w:iCs/>
          <w:sz w:val="24"/>
          <w:szCs w:val="24"/>
        </w:rPr>
        <w:t xml:space="preserve">принцип системности и последовательности – </w:t>
      </w:r>
      <w:r w:rsidRPr="00FE7A23">
        <w:rPr>
          <w:sz w:val="24"/>
          <w:szCs w:val="24"/>
        </w:rPr>
        <w:t xml:space="preserve">материалы разработаны с учетом психофизиологических особенностей возраста, структурированы в соответствии с возрастной периодизацией и предполагают использование соответствующих методов и </w:t>
      </w:r>
      <w:r w:rsidRPr="00FE7A23">
        <w:rPr>
          <w:sz w:val="24"/>
          <w:szCs w:val="24"/>
        </w:rPr>
        <w:lastRenderedPageBreak/>
        <w:t>приемов обучения и воспитания;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E7A23">
        <w:rPr>
          <w:i/>
          <w:iCs/>
          <w:sz w:val="24"/>
          <w:szCs w:val="24"/>
        </w:rPr>
        <w:t xml:space="preserve">принцип доступности </w:t>
      </w:r>
      <w:r w:rsidRPr="00FE7A23">
        <w:rPr>
          <w:iCs/>
          <w:sz w:val="24"/>
          <w:szCs w:val="24"/>
        </w:rPr>
        <w:t xml:space="preserve">– </w:t>
      </w:r>
      <w:r w:rsidRPr="00FE7A23">
        <w:rPr>
          <w:sz w:val="24"/>
          <w:szCs w:val="24"/>
        </w:rPr>
        <w:t xml:space="preserve">все темы понятны и близки </w:t>
      </w:r>
      <w:proofErr w:type="gramStart"/>
      <w:r w:rsidRPr="00FE7A23">
        <w:rPr>
          <w:sz w:val="24"/>
          <w:szCs w:val="24"/>
        </w:rPr>
        <w:t>обучающимся</w:t>
      </w:r>
      <w:proofErr w:type="gramEnd"/>
      <w:r w:rsidRPr="00FE7A23">
        <w:rPr>
          <w:sz w:val="24"/>
          <w:szCs w:val="24"/>
        </w:rPr>
        <w:t>, связаны с повседневной жизнью;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i/>
          <w:iCs/>
          <w:sz w:val="24"/>
          <w:szCs w:val="24"/>
        </w:rPr>
      </w:pPr>
      <w:r w:rsidRPr="00FE7A23">
        <w:rPr>
          <w:i/>
          <w:iCs/>
          <w:sz w:val="24"/>
          <w:szCs w:val="24"/>
        </w:rPr>
        <w:t xml:space="preserve">принцип наглядности </w:t>
      </w:r>
      <w:r w:rsidRPr="00FE7A23">
        <w:rPr>
          <w:iCs/>
          <w:sz w:val="24"/>
          <w:szCs w:val="24"/>
        </w:rPr>
        <w:t xml:space="preserve">– </w:t>
      </w:r>
      <w:r w:rsidRPr="00FE7A23">
        <w:rPr>
          <w:sz w:val="24"/>
          <w:szCs w:val="24"/>
        </w:rPr>
        <w:t>для закрепления знаний активно используются конструирование, моделирование и игровая деятельность, контроль и диагностика осуществляются при помощи интерактивных игр и тестов на основе визуального ряда;</w:t>
      </w:r>
    </w:p>
    <w:p w:rsidR="00FE7A23" w:rsidRPr="00FE7A23" w:rsidRDefault="00FE7A23" w:rsidP="00FE7A23">
      <w:pPr>
        <w:pStyle w:val="a8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E7A23">
        <w:rPr>
          <w:i/>
          <w:iCs/>
          <w:sz w:val="24"/>
          <w:szCs w:val="24"/>
        </w:rPr>
        <w:t xml:space="preserve">принцип связи теории с практикой – </w:t>
      </w:r>
      <w:r w:rsidRPr="00FE7A23">
        <w:rPr>
          <w:iCs/>
          <w:sz w:val="24"/>
          <w:szCs w:val="24"/>
        </w:rPr>
        <w:t>м</w:t>
      </w:r>
      <w:r w:rsidRPr="00FE7A23">
        <w:rPr>
          <w:sz w:val="24"/>
          <w:szCs w:val="24"/>
        </w:rPr>
        <w:t>атериалы основаны на реальных событиях, моделирование дорожных ситуаций позволяет виртуально «проживать» их.</w:t>
      </w:r>
    </w:p>
    <w:p w:rsidR="00FE7A23" w:rsidRPr="00FE7A23" w:rsidRDefault="00FE7A23" w:rsidP="00FE7A23">
      <w:pPr>
        <w:pStyle w:val="a8"/>
        <w:ind w:left="709"/>
        <w:jc w:val="both"/>
        <w:rPr>
          <w:sz w:val="24"/>
          <w:szCs w:val="24"/>
        </w:rPr>
      </w:pPr>
    </w:p>
    <w:p w:rsidR="00FE7A23" w:rsidRPr="00FE7A23" w:rsidRDefault="00FE7A23" w:rsidP="00FE7A23">
      <w:pPr>
        <w:pStyle w:val="western"/>
        <w:numPr>
          <w:ilvl w:val="2"/>
          <w:numId w:val="9"/>
        </w:numPr>
        <w:shd w:val="clear" w:color="auto" w:fill="FFFFFF"/>
        <w:spacing w:before="0" w:after="0" w:line="240" w:lineRule="auto"/>
        <w:ind w:left="0" w:right="-1" w:firstLine="0"/>
        <w:jc w:val="center"/>
        <w:rPr>
          <w:rStyle w:val="a7"/>
          <w:rFonts w:eastAsiaTheme="majorEastAsia"/>
          <w:i/>
        </w:rPr>
      </w:pPr>
      <w:r w:rsidRPr="00FE7A23">
        <w:rPr>
          <w:rStyle w:val="a7"/>
          <w:rFonts w:eastAsiaTheme="majorEastAsia"/>
        </w:rPr>
        <w:t>Адресат программы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color w:val="000000"/>
          <w:sz w:val="24"/>
          <w:szCs w:val="24"/>
        </w:rPr>
        <w:t xml:space="preserve">Программа адресована </w:t>
      </w:r>
      <w:proofErr w:type="gramStart"/>
      <w:r w:rsidRPr="00FE7A23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FE7A23">
        <w:rPr>
          <w:rFonts w:ascii="Times New Roman" w:hAnsi="Times New Roman"/>
          <w:color w:val="000000"/>
          <w:sz w:val="24"/>
          <w:szCs w:val="24"/>
        </w:rPr>
        <w:t xml:space="preserve"> 10-12 лет.</w:t>
      </w:r>
      <w:r w:rsidRPr="00FE7A23">
        <w:rPr>
          <w:rFonts w:ascii="Times New Roman" w:hAnsi="Times New Roman"/>
          <w:sz w:val="24"/>
          <w:szCs w:val="24"/>
        </w:rPr>
        <w:t xml:space="preserve"> Этот возраст является оптимальным для формирования навыков дисциплинированного пешехода, культуры безопасного поведения на улицах и дорогах.</w:t>
      </w:r>
    </w:p>
    <w:p w:rsidR="00FE7A23" w:rsidRPr="00FE7A23" w:rsidRDefault="00FE7A23" w:rsidP="00FE7A23">
      <w:pPr>
        <w:jc w:val="both"/>
        <w:rPr>
          <w:rFonts w:ascii="Times New Roman" w:hAnsi="Times New Roman"/>
          <w:sz w:val="24"/>
          <w:szCs w:val="24"/>
        </w:rPr>
      </w:pPr>
    </w:p>
    <w:p w:rsidR="00FE7A23" w:rsidRPr="00FE7A23" w:rsidRDefault="00FE7A23" w:rsidP="00FE7A23">
      <w:pPr>
        <w:pStyle w:val="a8"/>
        <w:numPr>
          <w:ilvl w:val="2"/>
          <w:numId w:val="9"/>
        </w:numPr>
        <w:ind w:left="0" w:firstLine="0"/>
        <w:jc w:val="center"/>
        <w:rPr>
          <w:rStyle w:val="a7"/>
          <w:rFonts w:eastAsiaTheme="majorEastAsia"/>
          <w:i/>
          <w:sz w:val="24"/>
          <w:szCs w:val="24"/>
        </w:rPr>
      </w:pPr>
      <w:r w:rsidRPr="00FE7A23">
        <w:rPr>
          <w:rStyle w:val="a7"/>
          <w:rFonts w:eastAsiaTheme="majorEastAsia"/>
          <w:sz w:val="24"/>
          <w:szCs w:val="24"/>
        </w:rPr>
        <w:t>Объем и сроки освоения программы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Дополнительная общеобразовательная программа рассчитана на 3 года обучения – 204 учебных часов.</w:t>
      </w:r>
    </w:p>
    <w:p w:rsidR="00FE7A23" w:rsidRPr="00FE7A23" w:rsidRDefault="00FE7A23" w:rsidP="00FE7A2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7A23" w:rsidRPr="00FE7A23" w:rsidRDefault="00FE7A23" w:rsidP="00FE7A23">
      <w:pPr>
        <w:pStyle w:val="a8"/>
        <w:numPr>
          <w:ilvl w:val="2"/>
          <w:numId w:val="9"/>
        </w:numPr>
        <w:ind w:left="0" w:firstLine="0"/>
        <w:jc w:val="center"/>
        <w:rPr>
          <w:rStyle w:val="a7"/>
          <w:rFonts w:eastAsiaTheme="majorEastAsia"/>
          <w:i/>
          <w:sz w:val="24"/>
          <w:szCs w:val="24"/>
        </w:rPr>
      </w:pPr>
      <w:r w:rsidRPr="00FE7A23">
        <w:rPr>
          <w:rStyle w:val="a7"/>
          <w:rFonts w:eastAsiaTheme="majorEastAsia"/>
          <w:sz w:val="24"/>
          <w:szCs w:val="24"/>
        </w:rPr>
        <w:t>Формы организации образовательного процесса</w:t>
      </w:r>
    </w:p>
    <w:p w:rsidR="00FE7A23" w:rsidRPr="00FE7A23" w:rsidRDefault="00FE7A23" w:rsidP="00FE7A23">
      <w:pPr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Основными формами образовательного процесса являются:</w:t>
      </w:r>
    </w:p>
    <w:p w:rsidR="00FE7A23" w:rsidRPr="00FE7A23" w:rsidRDefault="00FE7A23" w:rsidP="00FE7A23">
      <w:pPr>
        <w:numPr>
          <w:ilvl w:val="0"/>
          <w:numId w:val="5"/>
        </w:numPr>
        <w:tabs>
          <w:tab w:val="clear" w:pos="36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Учебное занятие – проводится в определенной системе, учитывающей возрастные особенности и дидактические принципы построения развивающего обучения.</w:t>
      </w:r>
    </w:p>
    <w:p w:rsidR="00FE7A23" w:rsidRPr="00FE7A23" w:rsidRDefault="00FE7A23" w:rsidP="00FE7A23">
      <w:pPr>
        <w:numPr>
          <w:ilvl w:val="0"/>
          <w:numId w:val="5"/>
        </w:numPr>
        <w:tabs>
          <w:tab w:val="clear" w:pos="36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Игровое занятие – представляет собой комплекс дидактических игр, способствующих закреплению знаний и навыков, полученных при изучении определенных тем.</w:t>
      </w:r>
    </w:p>
    <w:p w:rsidR="00FE7A23" w:rsidRPr="00FE7A23" w:rsidRDefault="00FE7A23" w:rsidP="00FE7A23">
      <w:pPr>
        <w:numPr>
          <w:ilvl w:val="0"/>
          <w:numId w:val="5"/>
        </w:numPr>
        <w:tabs>
          <w:tab w:val="clear" w:pos="36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Практическое занятие – цель таких занятий состоит в решении практической проблемы с использованием полученных теоретических  знаний.</w:t>
      </w:r>
    </w:p>
    <w:p w:rsidR="00FE7A23" w:rsidRPr="00FE7A23" w:rsidRDefault="00FE7A23" w:rsidP="00FE7A23">
      <w:pPr>
        <w:numPr>
          <w:ilvl w:val="0"/>
          <w:numId w:val="5"/>
        </w:numPr>
        <w:tabs>
          <w:tab w:val="clear" w:pos="36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Интегрированное занятие – объединяет два или более предметов, планируется при изучении нового материала, закреплении или обобщении.</w:t>
      </w:r>
    </w:p>
    <w:p w:rsidR="00FE7A23" w:rsidRPr="00FE7A23" w:rsidRDefault="00FE7A23" w:rsidP="00FE7A23">
      <w:pPr>
        <w:numPr>
          <w:ilvl w:val="0"/>
          <w:numId w:val="5"/>
        </w:numPr>
        <w:tabs>
          <w:tab w:val="clear" w:pos="36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Внеаудиторное занятие </w:t>
      </w:r>
      <w:r w:rsidRPr="00FE7A23">
        <w:rPr>
          <w:rFonts w:ascii="Times New Roman" w:hAnsi="Times New Roman"/>
          <w:sz w:val="24"/>
          <w:szCs w:val="24"/>
        </w:rPr>
        <w:t>– форма организации занятия, объединяющая учебно-воспитательный процесс с реальной жизнью.</w:t>
      </w:r>
    </w:p>
    <w:p w:rsidR="00FE7A23" w:rsidRPr="00FE7A23" w:rsidRDefault="00FE7A23" w:rsidP="00FE7A23">
      <w:pPr>
        <w:pStyle w:val="a8"/>
        <w:ind w:left="360"/>
        <w:jc w:val="center"/>
        <w:rPr>
          <w:b/>
          <w:sz w:val="24"/>
          <w:szCs w:val="24"/>
        </w:rPr>
      </w:pPr>
      <w:r w:rsidRPr="00FE7A23">
        <w:rPr>
          <w:b/>
          <w:sz w:val="24"/>
          <w:szCs w:val="24"/>
        </w:rPr>
        <w:t>общеразвивающая программа</w:t>
      </w:r>
    </w:p>
    <w:p w:rsidR="00FE7A23" w:rsidRDefault="00FE7A23" w:rsidP="00FE7A23">
      <w:pPr>
        <w:pStyle w:val="a8"/>
        <w:ind w:left="360"/>
        <w:jc w:val="center"/>
        <w:rPr>
          <w:b/>
          <w:sz w:val="24"/>
          <w:szCs w:val="24"/>
        </w:rPr>
      </w:pPr>
      <w:r w:rsidRPr="00FE7A23">
        <w:rPr>
          <w:sz w:val="24"/>
          <w:szCs w:val="24"/>
        </w:rPr>
        <w:t>«</w:t>
      </w:r>
      <w:r w:rsidRPr="00FE7A23">
        <w:rPr>
          <w:b/>
          <w:sz w:val="24"/>
          <w:szCs w:val="24"/>
        </w:rPr>
        <w:t>Школьное лесничество»</w:t>
      </w:r>
    </w:p>
    <w:p w:rsidR="00FE7A23" w:rsidRPr="00FE7A23" w:rsidRDefault="00FE7A23" w:rsidP="00FE7A2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Программа </w:t>
      </w:r>
      <w:r w:rsidRPr="00FE7A23">
        <w:rPr>
          <w:rFonts w:ascii="Times New Roman" w:hAnsi="Times New Roman"/>
          <w:i/>
          <w:sz w:val="24"/>
          <w:szCs w:val="24"/>
        </w:rPr>
        <w:t>школьного лесничества «Росток»</w:t>
      </w:r>
      <w:r w:rsidRPr="00FE7A23">
        <w:rPr>
          <w:rFonts w:ascii="Times New Roman" w:hAnsi="Times New Roman"/>
          <w:sz w:val="24"/>
          <w:szCs w:val="24"/>
        </w:rPr>
        <w:t xml:space="preserve"> реализует </w:t>
      </w:r>
      <w:proofErr w:type="spellStart"/>
      <w:r w:rsidRPr="00FE7A23">
        <w:rPr>
          <w:rFonts w:ascii="Times New Roman" w:hAnsi="Times New Roman"/>
          <w:i/>
          <w:sz w:val="24"/>
          <w:szCs w:val="24"/>
        </w:rPr>
        <w:t>компетентностный</w:t>
      </w:r>
      <w:proofErr w:type="spellEnd"/>
      <w:r w:rsidRPr="00FE7A23">
        <w:rPr>
          <w:rFonts w:ascii="Times New Roman" w:hAnsi="Times New Roman"/>
          <w:i/>
          <w:sz w:val="24"/>
          <w:szCs w:val="24"/>
        </w:rPr>
        <w:t xml:space="preserve"> подход</w:t>
      </w:r>
      <w:r w:rsidRPr="00FE7A23">
        <w:rPr>
          <w:rFonts w:ascii="Times New Roman" w:hAnsi="Times New Roman"/>
          <w:b/>
          <w:sz w:val="24"/>
          <w:szCs w:val="24"/>
        </w:rPr>
        <w:t xml:space="preserve"> </w:t>
      </w:r>
      <w:r w:rsidRPr="00FE7A23">
        <w:rPr>
          <w:rFonts w:ascii="Times New Roman" w:hAnsi="Times New Roman"/>
          <w:sz w:val="24"/>
          <w:szCs w:val="24"/>
        </w:rPr>
        <w:t xml:space="preserve">  в системе внеурочной деятельности учащихся, направлена на повышение у учащихся ценностного отношения к окружающему миру. Активная деятельность учащихся в школьном лесничестве поможет им повысить свой образовательный уровень, расширить и углубить биологические и экологические знания. Дополнительные знания о родной природе расширят их кругозор, мотивируют природоохранную деятельность учащихся, будут способствовать вовлечению в практическую исследовательскую деятельность и развитию потребности к познанию и творчеству.</w:t>
      </w:r>
    </w:p>
    <w:p w:rsidR="00FE7A23" w:rsidRPr="00FE7A23" w:rsidRDefault="00FE7A23" w:rsidP="00FE7A23">
      <w:pPr>
        <w:spacing w:after="0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    Направленность внеурочной образовательной программы</w:t>
      </w:r>
      <w:r w:rsidRPr="00FE7A23">
        <w:rPr>
          <w:rFonts w:ascii="Times New Roman" w:hAnsi="Times New Roman"/>
          <w:sz w:val="24"/>
          <w:szCs w:val="24"/>
        </w:rPr>
        <w:t xml:space="preserve">: </w:t>
      </w:r>
      <w:r w:rsidRPr="00FE7A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естественнонаучная. </w:t>
      </w:r>
      <w:r w:rsidRPr="00FE7A23">
        <w:rPr>
          <w:rFonts w:ascii="Times New Roman" w:hAnsi="Times New Roman"/>
          <w:sz w:val="24"/>
          <w:szCs w:val="24"/>
        </w:rPr>
        <w:t xml:space="preserve">   </w:t>
      </w:r>
      <w:r w:rsidRPr="00FE7A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FE7A23" w:rsidRPr="00FE7A23" w:rsidRDefault="00FE7A23" w:rsidP="00FE7A23">
      <w:pPr>
        <w:autoSpaceDE w:val="0"/>
        <w:autoSpaceDN w:val="0"/>
        <w:adjustRightInd w:val="0"/>
        <w:spacing w:after="0"/>
        <w:ind w:left="-109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    Новизна, актуальность, педагогическая целесообразность.</w:t>
      </w:r>
      <w:r w:rsidRPr="00FE7A23">
        <w:rPr>
          <w:rFonts w:ascii="Times New Roman" w:hAnsi="Times New Roman"/>
          <w:sz w:val="24"/>
          <w:szCs w:val="24"/>
        </w:rPr>
        <w:t xml:space="preserve"> В </w:t>
      </w:r>
      <w:r w:rsidRPr="00FE7A23">
        <w:rPr>
          <w:rFonts w:ascii="Times New Roman" w:hAnsi="Times New Roman"/>
          <w:iCs/>
          <w:sz w:val="24"/>
          <w:szCs w:val="24"/>
        </w:rPr>
        <w:t>ходе внедрения обновленных ФГОС</w:t>
      </w:r>
      <w:r w:rsidRPr="00FE7A23">
        <w:rPr>
          <w:rFonts w:ascii="Times New Roman" w:hAnsi="Times New Roman"/>
          <w:sz w:val="24"/>
          <w:szCs w:val="24"/>
        </w:rPr>
        <w:t xml:space="preserve">  актуально формирование  функциональной грамотности, т.е. готовности учащихся использовать усвоенные знания, умения и способы деятельности в </w:t>
      </w:r>
      <w:r w:rsidRPr="00FE7A23">
        <w:rPr>
          <w:rFonts w:ascii="Times New Roman" w:hAnsi="Times New Roman"/>
          <w:sz w:val="24"/>
          <w:szCs w:val="24"/>
        </w:rPr>
        <w:lastRenderedPageBreak/>
        <w:t xml:space="preserve">реальной жизни для решения практических задач.  Данная программа предполагает развитие </w:t>
      </w:r>
      <w:r w:rsidRPr="00FE7A23">
        <w:rPr>
          <w:rFonts w:ascii="Times New Roman" w:hAnsi="Times New Roman"/>
          <w:i/>
          <w:sz w:val="24"/>
          <w:szCs w:val="24"/>
        </w:rPr>
        <w:t>экологической компетентности</w:t>
      </w:r>
      <w:r w:rsidRPr="00FE7A23">
        <w:rPr>
          <w:rFonts w:ascii="Times New Roman" w:hAnsi="Times New Roman"/>
          <w:sz w:val="24"/>
          <w:szCs w:val="24"/>
        </w:rPr>
        <w:t>: формирует экологическую культуру, ценностное отношение к природе и жизни в целом, навыки</w:t>
      </w:r>
      <w:r w:rsidRPr="00FE7A23">
        <w:rPr>
          <w:rFonts w:ascii="Times New Roman" w:hAnsi="Times New Roman"/>
          <w:i/>
          <w:sz w:val="24"/>
          <w:szCs w:val="24"/>
        </w:rPr>
        <w:t xml:space="preserve"> </w:t>
      </w:r>
      <w:r w:rsidRPr="00FE7A23">
        <w:rPr>
          <w:rFonts w:ascii="Times New Roman" w:hAnsi="Times New Roman"/>
          <w:sz w:val="24"/>
          <w:szCs w:val="24"/>
        </w:rPr>
        <w:t xml:space="preserve">безопасного поведения в окружающей среде. Программа </w:t>
      </w:r>
      <w:r w:rsidRPr="00FE7A23">
        <w:rPr>
          <w:rFonts w:ascii="Times New Roman" w:hAnsi="Times New Roman"/>
          <w:i/>
          <w:iCs/>
          <w:sz w:val="24"/>
          <w:szCs w:val="24"/>
        </w:rPr>
        <w:t>разработана</w:t>
      </w:r>
      <w:r w:rsidRPr="00FE7A23">
        <w:rPr>
          <w:rFonts w:ascii="Times New Roman" w:hAnsi="Times New Roman"/>
          <w:i/>
          <w:sz w:val="24"/>
          <w:szCs w:val="24"/>
        </w:rPr>
        <w:t xml:space="preserve"> на основе</w:t>
      </w:r>
      <w:r w:rsidRPr="00FE7A23">
        <w:rPr>
          <w:rFonts w:ascii="Times New Roman" w:hAnsi="Times New Roman"/>
          <w:sz w:val="24"/>
          <w:szCs w:val="24"/>
        </w:rPr>
        <w:t xml:space="preserve">   программы «Благоговение перед жизнью» Оренбургского областного эколого-биологического центра, 2018г.</w:t>
      </w:r>
    </w:p>
    <w:p w:rsidR="00FE7A23" w:rsidRPr="00FE7A23" w:rsidRDefault="00FE7A23" w:rsidP="00FE7A2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    Практическая значимость. </w:t>
      </w:r>
      <w:r w:rsidRPr="00FE7A23">
        <w:rPr>
          <w:rFonts w:ascii="Times New Roman" w:hAnsi="Times New Roman"/>
          <w:sz w:val="24"/>
          <w:szCs w:val="24"/>
        </w:rPr>
        <w:t xml:space="preserve">Реализация программы школьного лесничества с </w:t>
      </w:r>
      <w:r w:rsidRPr="00FE7A23">
        <w:rPr>
          <w:rFonts w:ascii="Times New Roman" w:hAnsi="Times New Roman"/>
          <w:i/>
          <w:sz w:val="24"/>
          <w:szCs w:val="24"/>
        </w:rPr>
        <w:t>практико-ориентированным обучением,</w:t>
      </w:r>
      <w:r w:rsidRPr="00FE7A23">
        <w:rPr>
          <w:rFonts w:ascii="Times New Roman" w:hAnsi="Times New Roman"/>
          <w:sz w:val="24"/>
          <w:szCs w:val="24"/>
        </w:rPr>
        <w:t xml:space="preserve"> позволяет переносить теоретические знания на выработку практических умений и навыков, повышает мотивацию к изучению предмета биологии и расширяет круг их знаний и интересов за пределы школьной программы. Знания о природе родного края, овладение методами её изучения позволят учащимся проводить краеведческие наблюдения и включат их в исследовательскую деятельность. Программа поможет сформировать у учащихся интерес к биологии как науке комплексной и многогранной. 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  Программа предусматривает </w:t>
      </w:r>
      <w:r w:rsidRPr="00FE7A23">
        <w:rPr>
          <w:rFonts w:ascii="Times New Roman" w:hAnsi="Times New Roman"/>
          <w:i/>
          <w:sz w:val="24"/>
          <w:szCs w:val="24"/>
        </w:rPr>
        <w:t>активную природоохранную деятельность</w:t>
      </w:r>
      <w:r w:rsidRPr="00FE7A23">
        <w:rPr>
          <w:rFonts w:ascii="Times New Roman" w:hAnsi="Times New Roman"/>
          <w:sz w:val="24"/>
          <w:szCs w:val="24"/>
        </w:rPr>
        <w:t xml:space="preserve"> учащихся, которая способствует дальнейшему улучшению охраны окружающей среды, позволяет </w:t>
      </w:r>
      <w:r w:rsidRPr="00FE7A23">
        <w:rPr>
          <w:rFonts w:ascii="Times New Roman" w:hAnsi="Times New Roman"/>
          <w:i/>
          <w:sz w:val="24"/>
          <w:szCs w:val="24"/>
        </w:rPr>
        <w:t>получить необходимые навыки</w:t>
      </w:r>
      <w:r w:rsidRPr="00FE7A23">
        <w:rPr>
          <w:rFonts w:ascii="Times New Roman" w:hAnsi="Times New Roman"/>
          <w:sz w:val="24"/>
          <w:szCs w:val="24"/>
        </w:rPr>
        <w:t xml:space="preserve"> для участия в конференциях, конкурсах и соревнованиях школьных лесничеств. Она расширит представления учащихся о профессиях, где необходимы фундаментальные экологические и биологические знания.</w:t>
      </w:r>
    </w:p>
    <w:p w:rsidR="00FE7A23" w:rsidRPr="00FE7A23" w:rsidRDefault="00FE7A23" w:rsidP="00FE7A23">
      <w:pPr>
        <w:tabs>
          <w:tab w:val="left" w:pos="129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     Необходимость. </w:t>
      </w:r>
      <w:r w:rsidRPr="00FE7A23">
        <w:rPr>
          <w:rFonts w:ascii="Times New Roman" w:hAnsi="Times New Roman"/>
          <w:sz w:val="24"/>
          <w:szCs w:val="24"/>
        </w:rPr>
        <w:t xml:space="preserve">Организация школьного лесничества </w:t>
      </w:r>
      <w:r w:rsidRPr="00FE7A23">
        <w:rPr>
          <w:rFonts w:ascii="Times New Roman" w:hAnsi="Times New Roman"/>
          <w:b/>
          <w:sz w:val="24"/>
          <w:szCs w:val="24"/>
        </w:rPr>
        <w:t>целесообразна и своевременна потому</w:t>
      </w:r>
      <w:r w:rsidRPr="00FE7A23">
        <w:rPr>
          <w:rFonts w:ascii="Times New Roman" w:hAnsi="Times New Roman"/>
          <w:sz w:val="24"/>
          <w:szCs w:val="24"/>
        </w:rPr>
        <w:t>, что обостряются экологические проблемы, проблемы нравственно-этического воспитания подростков, увеличивается число подростков, ведущих неправильный образ жизни. Поэтому необходимость программы вызвана: во-первых, социальными запросами общества, где нужны настоящие патриоты своей Родины, достойные граждане России, высоконравственные, со сложившимися мировоззренческими установками, ценностными ориентациями, активной жизненной позицией, которые знают историю, природу малой родины, её проблемы и понимают естественные, экономические и общественно-политические процессы, происходящие в ней.</w:t>
      </w:r>
      <w:r w:rsidRPr="00FE7A23">
        <w:rPr>
          <w:rFonts w:ascii="Times New Roman" w:hAnsi="Times New Roman"/>
          <w:b/>
          <w:sz w:val="24"/>
          <w:szCs w:val="24"/>
        </w:rPr>
        <w:t xml:space="preserve"> </w:t>
      </w:r>
      <w:r w:rsidRPr="00FE7A23">
        <w:rPr>
          <w:rFonts w:ascii="Times New Roman" w:hAnsi="Times New Roman"/>
          <w:sz w:val="24"/>
          <w:szCs w:val="24"/>
        </w:rPr>
        <w:t>Во-вторых, в связи с обострением экологических проблем, в стране возрождается движение школьных лесничеств, поэтому необходимо их создавать в образовательных учреждениях и организовать с их помощью природоохранную деятельность.</w:t>
      </w:r>
    </w:p>
    <w:p w:rsidR="00FE7A23" w:rsidRPr="00FE7A23" w:rsidRDefault="00FE7A23" w:rsidP="00FE7A23">
      <w:pPr>
        <w:tabs>
          <w:tab w:val="left" w:pos="129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7A23" w:rsidRPr="00FE7A23" w:rsidRDefault="00FE7A23" w:rsidP="00FE7A23">
      <w:pPr>
        <w:spacing w:after="0"/>
        <w:rPr>
          <w:rFonts w:ascii="Times New Roman" w:hAnsi="Times New Roman"/>
          <w:i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>Цель работы школьного лесничества: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  </w:t>
      </w:r>
      <w:r w:rsidRPr="00FE7A23">
        <w:rPr>
          <w:rFonts w:ascii="Times New Roman" w:hAnsi="Times New Roman"/>
          <w:sz w:val="24"/>
          <w:szCs w:val="24"/>
        </w:rPr>
        <w:t xml:space="preserve">Формирование экологической культуры учащихся, направленной на воспитание ценностного отношения к природе родного края и мотивацию природоохранной деятельности. </w:t>
      </w:r>
      <w:r w:rsidRPr="00FE7A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 </w:t>
      </w:r>
      <w:r w:rsidRPr="00FE7A23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>1. Обучающие.</w:t>
      </w:r>
    </w:p>
    <w:p w:rsidR="00FE7A23" w:rsidRPr="00FE7A23" w:rsidRDefault="00FE7A23" w:rsidP="00FE7A23">
      <w:pPr>
        <w:numPr>
          <w:ilvl w:val="0"/>
          <w:numId w:val="10"/>
        </w:numPr>
        <w:tabs>
          <w:tab w:val="left" w:pos="129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Раскрыть особенности леса как экосистемы, среды обитания многих растений и животных и показать его роль в жизни человека.</w:t>
      </w:r>
    </w:p>
    <w:p w:rsidR="00FE7A23" w:rsidRPr="00FE7A23" w:rsidRDefault="00FE7A23" w:rsidP="00FE7A2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Изучить основы лесоводства, </w:t>
      </w:r>
      <w:proofErr w:type="spellStart"/>
      <w:r w:rsidRPr="00FE7A23">
        <w:rPr>
          <w:rFonts w:ascii="Times New Roman" w:hAnsi="Times New Roman"/>
          <w:sz w:val="24"/>
          <w:szCs w:val="24"/>
        </w:rPr>
        <w:t>лесовосстановления</w:t>
      </w:r>
      <w:proofErr w:type="spellEnd"/>
      <w:r w:rsidRPr="00FE7A23">
        <w:rPr>
          <w:rFonts w:ascii="Times New Roman" w:hAnsi="Times New Roman"/>
          <w:sz w:val="24"/>
          <w:szCs w:val="24"/>
        </w:rPr>
        <w:t>, лесной таксации, природные особенности своего района. Продолжить расширять знания о лесном хозяйстве.</w:t>
      </w:r>
    </w:p>
    <w:p w:rsidR="00FE7A23" w:rsidRPr="00FE7A23" w:rsidRDefault="00FE7A23" w:rsidP="00FE7A2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Научить правилам рационального использования лесов для нужд человека.</w:t>
      </w:r>
    </w:p>
    <w:p w:rsidR="00FE7A23" w:rsidRPr="00FE7A23" w:rsidRDefault="00FE7A23" w:rsidP="00FE7A2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Сформировать практические навыки посадки деревьев и ухода за ними, сбора семян, проведения фенологических наблюдений и исследовательской работы в лесу.</w:t>
      </w:r>
    </w:p>
    <w:p w:rsidR="00FE7A23" w:rsidRPr="00FE7A23" w:rsidRDefault="00FE7A23" w:rsidP="00FE7A2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lastRenderedPageBreak/>
        <w:t>Мотивировать природоохранную деятельность учащихся, способствующую дальнейшему улучшению охраны окружающей среды.</w:t>
      </w:r>
    </w:p>
    <w:p w:rsidR="00FE7A23" w:rsidRPr="00FE7A23" w:rsidRDefault="00FE7A23" w:rsidP="00FE7A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Побудить к сбору материалов для уголка «Охрана Природы» в школьном музее.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 xml:space="preserve"> 2. Развивающие.</w:t>
      </w:r>
    </w:p>
    <w:p w:rsidR="00FE7A23" w:rsidRPr="00FE7A23" w:rsidRDefault="00FE7A23" w:rsidP="00FE7A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Развивать интерес к познанию и творчеству.</w:t>
      </w:r>
    </w:p>
    <w:p w:rsidR="00FE7A23" w:rsidRPr="00FE7A23" w:rsidRDefault="00FE7A23" w:rsidP="00FE7A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Совершенствовать навыки практической работы и исследовательской деятельности.</w:t>
      </w:r>
    </w:p>
    <w:p w:rsidR="00FE7A23" w:rsidRPr="00FE7A23" w:rsidRDefault="00FE7A23" w:rsidP="00FE7A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Развивать творческие способности и потребность к самореализации.</w:t>
      </w:r>
    </w:p>
    <w:p w:rsidR="00FE7A23" w:rsidRPr="00FE7A23" w:rsidRDefault="00FE7A23" w:rsidP="00FE7A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Развивать умение проводить разъяснительную работу среди учащихся о пользе леса для человека и необходимости бережного отношения к природе.</w:t>
      </w:r>
    </w:p>
    <w:p w:rsidR="00FE7A23" w:rsidRPr="00FE7A23" w:rsidRDefault="00FE7A23" w:rsidP="00FE7A23">
      <w:pPr>
        <w:tabs>
          <w:tab w:val="left" w:pos="129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>3. Воспитательные.</w:t>
      </w:r>
      <w:r w:rsidRPr="00FE7A23">
        <w:rPr>
          <w:rFonts w:ascii="Times New Roman" w:hAnsi="Times New Roman"/>
          <w:sz w:val="24"/>
          <w:szCs w:val="24"/>
        </w:rPr>
        <w:t xml:space="preserve"> </w:t>
      </w:r>
    </w:p>
    <w:p w:rsidR="00FE7A23" w:rsidRPr="00FE7A23" w:rsidRDefault="00FE7A23" w:rsidP="00FE7A23">
      <w:pPr>
        <w:numPr>
          <w:ilvl w:val="0"/>
          <w:numId w:val="12"/>
        </w:numPr>
        <w:tabs>
          <w:tab w:val="left" w:pos="129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Формировать экологическую культуру, воспитать у подростков ценностное отношение к природе и жизни в целом.  </w:t>
      </w:r>
    </w:p>
    <w:p w:rsidR="00FE7A23" w:rsidRPr="00FE7A23" w:rsidRDefault="00FE7A23" w:rsidP="00FE7A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Научить навыкам</w:t>
      </w:r>
      <w:r w:rsidRPr="00FE7A23">
        <w:rPr>
          <w:rFonts w:ascii="Times New Roman" w:hAnsi="Times New Roman"/>
          <w:i/>
          <w:sz w:val="24"/>
          <w:szCs w:val="24"/>
        </w:rPr>
        <w:t xml:space="preserve"> </w:t>
      </w:r>
      <w:r w:rsidRPr="00FE7A23">
        <w:rPr>
          <w:rFonts w:ascii="Times New Roman" w:hAnsi="Times New Roman"/>
          <w:sz w:val="24"/>
          <w:szCs w:val="24"/>
        </w:rPr>
        <w:t>безопасного поведения в окружающей среде.</w:t>
      </w:r>
    </w:p>
    <w:p w:rsidR="00FE7A23" w:rsidRPr="00FE7A23" w:rsidRDefault="00FE7A23" w:rsidP="00FE7A23">
      <w:pPr>
        <w:numPr>
          <w:ilvl w:val="0"/>
          <w:numId w:val="12"/>
        </w:numPr>
        <w:tabs>
          <w:tab w:val="left" w:pos="129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Формировать личность с активной жизненной позицией и    социально значимыми установками.</w:t>
      </w:r>
    </w:p>
    <w:p w:rsidR="00FE7A23" w:rsidRPr="00FE7A23" w:rsidRDefault="00FE7A23" w:rsidP="00FE7A23">
      <w:pPr>
        <w:pStyle w:val="a5"/>
        <w:numPr>
          <w:ilvl w:val="0"/>
          <w:numId w:val="12"/>
        </w:numPr>
        <w:suppressAutoHyphens/>
        <w:spacing w:line="240" w:lineRule="auto"/>
        <w:rPr>
          <w:sz w:val="24"/>
        </w:rPr>
      </w:pPr>
      <w:r w:rsidRPr="00FE7A23">
        <w:rPr>
          <w:sz w:val="24"/>
        </w:rPr>
        <w:t xml:space="preserve">Совершенствовать трудовое обучение и воспитание учащихся, способствовать профессиональной ориентации. </w:t>
      </w:r>
    </w:p>
    <w:p w:rsidR="00FE7A23" w:rsidRPr="00FE7A23" w:rsidRDefault="00FE7A23" w:rsidP="00FE7A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Сплотить коллектив, развивать</w:t>
      </w:r>
      <w:r w:rsidRPr="00FE7A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E7A23">
        <w:rPr>
          <w:rFonts w:ascii="Times New Roman" w:hAnsi="Times New Roman"/>
          <w:iCs/>
          <w:sz w:val="24"/>
          <w:szCs w:val="24"/>
        </w:rPr>
        <w:t>взаимоуважение, взаимопонимание, взаимопомощь, научить коллективно-групповым навыкам работы.</w:t>
      </w:r>
    </w:p>
    <w:p w:rsidR="00FE7A23" w:rsidRPr="00FE7A23" w:rsidRDefault="00FE7A23" w:rsidP="00FE7A23">
      <w:pPr>
        <w:pStyle w:val="aa"/>
        <w:spacing w:before="0" w:beforeAutospacing="0" w:after="0" w:afterAutospacing="0"/>
        <w:rPr>
          <w:b/>
          <w:i/>
        </w:rPr>
      </w:pPr>
    </w:p>
    <w:p w:rsidR="00FE7A23" w:rsidRPr="00FE7A23" w:rsidRDefault="00FE7A23" w:rsidP="00FE7A23">
      <w:pPr>
        <w:pStyle w:val="aa"/>
        <w:spacing w:before="0" w:beforeAutospacing="0" w:after="0" w:afterAutospacing="0"/>
      </w:pPr>
      <w:r w:rsidRPr="00FE7A23">
        <w:t xml:space="preserve"> </w:t>
      </w:r>
    </w:p>
    <w:p w:rsidR="00FE7A23" w:rsidRPr="00FE7A23" w:rsidRDefault="00FE7A23" w:rsidP="00FE7A23">
      <w:pPr>
        <w:pStyle w:val="aa"/>
        <w:spacing w:before="0" w:beforeAutospacing="0" w:after="0" w:afterAutospacing="0"/>
        <w:rPr>
          <w:b/>
        </w:rPr>
      </w:pPr>
      <w:r w:rsidRPr="00FE7A23">
        <w:t xml:space="preserve">   </w:t>
      </w:r>
      <w:r w:rsidRPr="00FE7A23">
        <w:rPr>
          <w:b/>
        </w:rPr>
        <w:t xml:space="preserve">Отличительные особенности программы. </w:t>
      </w:r>
    </w:p>
    <w:p w:rsidR="00FE7A23" w:rsidRPr="00FE7A23" w:rsidRDefault="00FE7A23" w:rsidP="00FE7A23">
      <w:pPr>
        <w:pStyle w:val="aa"/>
        <w:spacing w:before="0" w:beforeAutospacing="0" w:after="0" w:afterAutospacing="0"/>
        <w:rPr>
          <w:b/>
        </w:rPr>
      </w:pPr>
      <w:r w:rsidRPr="00FE7A23">
        <w:t>Содержание программы</w:t>
      </w:r>
      <w:r w:rsidRPr="00FE7A23">
        <w:rPr>
          <w:i/>
        </w:rPr>
        <w:t xml:space="preserve"> </w:t>
      </w:r>
      <w:r w:rsidRPr="00FE7A23">
        <w:t>соответствует общим целям биологического образования, опирается на ключевые компетентности учащихся и способствует формированию ценностных ориентаций и социально значимых качеств личности. Она сочетает учебно-познавательную, эколого-краеведческую и исследовательскую направленность.</w:t>
      </w:r>
    </w:p>
    <w:p w:rsidR="00FE7A23" w:rsidRPr="00FE7A23" w:rsidRDefault="00FE7A23" w:rsidP="00FE7A23">
      <w:pPr>
        <w:tabs>
          <w:tab w:val="left" w:pos="1185"/>
        </w:tabs>
        <w:spacing w:after="0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    </w:t>
      </w:r>
      <w:r w:rsidRPr="00FE7A23">
        <w:rPr>
          <w:rFonts w:ascii="Times New Roman" w:hAnsi="Times New Roman"/>
          <w:i/>
          <w:sz w:val="24"/>
          <w:szCs w:val="24"/>
        </w:rPr>
        <w:t>Системообразующие</w:t>
      </w:r>
      <w:r w:rsidRPr="00FE7A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7A23">
        <w:rPr>
          <w:rFonts w:ascii="Times New Roman" w:hAnsi="Times New Roman"/>
          <w:i/>
          <w:sz w:val="24"/>
          <w:szCs w:val="24"/>
        </w:rPr>
        <w:t>ведущие идеи</w:t>
      </w:r>
      <w:r w:rsidRPr="00FE7A2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E7A23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FE7A23">
        <w:rPr>
          <w:rFonts w:ascii="Times New Roman" w:hAnsi="Times New Roman"/>
          <w:sz w:val="24"/>
          <w:szCs w:val="24"/>
        </w:rPr>
        <w:t xml:space="preserve"> организация жизни, взаимосвязи в системах и в природе вообще, позволяют обеспечить целостность и </w:t>
      </w:r>
      <w:r w:rsidRPr="00FE7A23">
        <w:rPr>
          <w:rFonts w:ascii="Times New Roman" w:hAnsi="Times New Roman"/>
          <w:i/>
          <w:sz w:val="24"/>
          <w:szCs w:val="24"/>
        </w:rPr>
        <w:t>связь с учебным предметом - биологией. Содержание программы</w:t>
      </w:r>
      <w:r w:rsidRPr="00FE7A23">
        <w:rPr>
          <w:rFonts w:ascii="Times New Roman" w:hAnsi="Times New Roman"/>
          <w:sz w:val="24"/>
          <w:szCs w:val="24"/>
        </w:rPr>
        <w:t xml:space="preserve"> определено с учётом опыта работы по экологическому воспитанию с использованием краеведческого подхода.</w:t>
      </w:r>
    </w:p>
    <w:p w:rsidR="00FE7A23" w:rsidRPr="00FE7A23" w:rsidRDefault="00FE7A23" w:rsidP="00FE7A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  </w:t>
      </w:r>
      <w:r w:rsidRPr="00FE7A23">
        <w:rPr>
          <w:rFonts w:ascii="Times New Roman" w:hAnsi="Times New Roman"/>
          <w:sz w:val="24"/>
          <w:szCs w:val="24"/>
        </w:rPr>
        <w:t xml:space="preserve">Изучение программы предполагается на основе </w:t>
      </w:r>
      <w:r w:rsidRPr="00FE7A23">
        <w:rPr>
          <w:rFonts w:ascii="Times New Roman" w:hAnsi="Times New Roman"/>
          <w:i/>
          <w:sz w:val="24"/>
          <w:szCs w:val="24"/>
        </w:rPr>
        <w:t>интеграции знаний из курса биологии</w:t>
      </w:r>
      <w:r w:rsidRPr="00FE7A23">
        <w:rPr>
          <w:rFonts w:ascii="Times New Roman" w:hAnsi="Times New Roman"/>
          <w:sz w:val="24"/>
          <w:szCs w:val="24"/>
        </w:rPr>
        <w:t xml:space="preserve">, расширяет и углубляет знания учащихся о лесе, как особой экосистеме, способной оказывать жизненно важное влияние на человека, а также о среде обитания многих растений и животных; развитие природоохранной деятельности учащихся, совершенствование их трудового обучения, воспитания и профессиональной ориентации. </w:t>
      </w:r>
    </w:p>
    <w:p w:rsidR="00FE7A23" w:rsidRPr="00FE7A23" w:rsidRDefault="00FE7A23" w:rsidP="00FE7A23">
      <w:pPr>
        <w:tabs>
          <w:tab w:val="left" w:pos="1185"/>
        </w:tabs>
        <w:spacing w:after="0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7A23">
        <w:rPr>
          <w:rFonts w:ascii="Times New Roman" w:hAnsi="Times New Roman"/>
          <w:sz w:val="24"/>
          <w:szCs w:val="24"/>
        </w:rPr>
        <w:t xml:space="preserve">При разработке программы учитывались также психолого-педагогические закономерности усвоения знаний, их доступность для учащихся. Теоретические занятия подкрепляются практическими работами. Результаты работы отслеживаются по участию в конкурсах, соревнованиях и конференциях. </w:t>
      </w:r>
    </w:p>
    <w:p w:rsidR="00FE7A23" w:rsidRPr="00FE7A23" w:rsidRDefault="00FE7A23" w:rsidP="00FE7A23">
      <w:pPr>
        <w:tabs>
          <w:tab w:val="left" w:pos="1185"/>
        </w:tabs>
        <w:spacing w:after="0"/>
        <w:rPr>
          <w:rFonts w:ascii="Times New Roman" w:hAnsi="Times New Roman"/>
          <w:sz w:val="24"/>
          <w:szCs w:val="24"/>
        </w:rPr>
      </w:pP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 xml:space="preserve">    Связь с предметами.</w:t>
      </w:r>
      <w:r w:rsidRPr="00FE7A23">
        <w:rPr>
          <w:rFonts w:ascii="Times New Roman" w:hAnsi="Times New Roman"/>
          <w:sz w:val="24"/>
          <w:szCs w:val="24"/>
        </w:rPr>
        <w:t xml:space="preserve"> Программа связана с учебными курсами «Биология», «Краеведение». Обучающиеся реализуют свои знания на уроках, занятия повышают мотивацию к изучению биологии и расширяют круг их знаний и интересов за пределы школьной программы.</w:t>
      </w:r>
    </w:p>
    <w:p w:rsidR="00FE7A23" w:rsidRPr="00FE7A23" w:rsidRDefault="00FE7A23" w:rsidP="00FE7A23">
      <w:pPr>
        <w:pStyle w:val="aa"/>
        <w:spacing w:before="0" w:beforeAutospacing="0" w:after="0" w:afterAutospacing="0"/>
      </w:pPr>
      <w:r w:rsidRPr="00FE7A23">
        <w:t xml:space="preserve">Программа «Школьное лесничество» </w:t>
      </w:r>
      <w:r w:rsidRPr="00FE7A23">
        <w:rPr>
          <w:i/>
        </w:rPr>
        <w:t>составлена</w:t>
      </w:r>
      <w:r w:rsidRPr="00FE7A23">
        <w:rPr>
          <w:i/>
          <w:iCs/>
        </w:rPr>
        <w:t xml:space="preserve"> в соответствии с требованиями ФГОС НОО, разработана</w:t>
      </w:r>
      <w:r w:rsidRPr="00FE7A23">
        <w:rPr>
          <w:i/>
        </w:rPr>
        <w:t xml:space="preserve"> на основе</w:t>
      </w:r>
      <w:r w:rsidRPr="00FE7A23">
        <w:t xml:space="preserve">   программы «Благоговение перед жизнью» Оренбургского областного эколого-биологического центра, 2018г., </w:t>
      </w:r>
      <w:r w:rsidRPr="00FE7A23">
        <w:rPr>
          <w:i/>
          <w:iCs/>
        </w:rPr>
        <w:t>модифицирована с учетом собственных возможностей и опыта.</w:t>
      </w:r>
    </w:p>
    <w:p w:rsidR="00FE7A23" w:rsidRPr="00FE7A23" w:rsidRDefault="00FE7A23" w:rsidP="00FE7A23">
      <w:pPr>
        <w:pStyle w:val="aa"/>
        <w:spacing w:before="0" w:beforeAutospacing="0" w:after="0" w:afterAutospacing="0"/>
        <w:rPr>
          <w:b/>
        </w:rPr>
      </w:pPr>
      <w:r w:rsidRPr="00FE7A23">
        <w:lastRenderedPageBreak/>
        <w:t xml:space="preserve">   </w:t>
      </w:r>
      <w:r w:rsidRPr="00FE7A23">
        <w:rPr>
          <w:b/>
        </w:rPr>
        <w:t>Место программы в плане внеурочной деятельности.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 xml:space="preserve">Режим занятий. </w:t>
      </w:r>
      <w:r w:rsidRPr="00FE7A23">
        <w:rPr>
          <w:rFonts w:ascii="Times New Roman" w:hAnsi="Times New Roman"/>
          <w:sz w:val="24"/>
          <w:szCs w:val="24"/>
        </w:rPr>
        <w:t>Программа рассчитана на 2 года по 68 часов, занятия проводятся по 2 часа в неделю. Группа составляется из 10-18 человек. Теоретические занятия подкрепляются экскурсиями, практическими работами в лесничестве и практическими занятиями по обработке собранного материала. Обязательно участие подростков в природоохранной и просветительской деятельности, в соревнованиях и конкурсах, также учащиеся оказывают посильную помощь в лесу, убирают территорию леса, принимают участие в очистке родников, ухаживают за деревьями в школьном дендрарии, занимаются его оформлением.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>Сроки реализации:</w:t>
      </w:r>
      <w:r w:rsidRPr="00FE7A23">
        <w:rPr>
          <w:rFonts w:ascii="Times New Roman" w:hAnsi="Times New Roman"/>
          <w:i/>
          <w:sz w:val="24"/>
          <w:szCs w:val="24"/>
        </w:rPr>
        <w:t xml:space="preserve"> 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Программа реализуется за 2 года.</w:t>
      </w:r>
      <w:r w:rsidRPr="00FE7A23">
        <w:rPr>
          <w:rFonts w:ascii="Times New Roman" w:hAnsi="Times New Roman"/>
          <w:b/>
          <w:sz w:val="24"/>
          <w:szCs w:val="24"/>
        </w:rPr>
        <w:t xml:space="preserve">  </w:t>
      </w:r>
    </w:p>
    <w:p w:rsidR="00FE7A23" w:rsidRPr="00FE7A23" w:rsidRDefault="00FE7A23" w:rsidP="00FE7A23">
      <w:pPr>
        <w:tabs>
          <w:tab w:val="left" w:pos="1185"/>
        </w:tabs>
        <w:spacing w:after="0"/>
        <w:ind w:firstLine="360"/>
        <w:rPr>
          <w:rFonts w:ascii="Times New Roman" w:hAnsi="Times New Roman"/>
          <w:b/>
          <w:i/>
          <w:sz w:val="24"/>
          <w:szCs w:val="24"/>
        </w:rPr>
      </w:pPr>
      <w:r w:rsidRPr="00FE7A23">
        <w:rPr>
          <w:rFonts w:ascii="Times New Roman" w:hAnsi="Times New Roman"/>
          <w:b/>
          <w:i/>
          <w:sz w:val="24"/>
          <w:szCs w:val="24"/>
        </w:rPr>
        <w:t>Особенности возрастной группы детей, которым адресована программа.</w:t>
      </w:r>
    </w:p>
    <w:p w:rsidR="00FE7A23" w:rsidRPr="00FE7A23" w:rsidRDefault="00FE7A23" w:rsidP="00FE7A23">
      <w:pPr>
        <w:tabs>
          <w:tab w:val="left" w:pos="1185"/>
        </w:tabs>
        <w:spacing w:after="0"/>
        <w:ind w:firstLine="360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 Программа предназначена</w:t>
      </w:r>
      <w:r w:rsidRPr="00FE7A23">
        <w:rPr>
          <w:rFonts w:ascii="Times New Roman" w:hAnsi="Times New Roman"/>
          <w:i/>
          <w:sz w:val="24"/>
          <w:szCs w:val="24"/>
        </w:rPr>
        <w:t xml:space="preserve"> </w:t>
      </w:r>
      <w:r w:rsidRPr="00FE7A23">
        <w:rPr>
          <w:rFonts w:ascii="Times New Roman" w:hAnsi="Times New Roman"/>
          <w:sz w:val="24"/>
          <w:szCs w:val="24"/>
        </w:rPr>
        <w:t>для проведения</w:t>
      </w:r>
      <w:r w:rsidRPr="00FE7A23">
        <w:rPr>
          <w:rFonts w:ascii="Times New Roman" w:hAnsi="Times New Roman"/>
          <w:i/>
          <w:sz w:val="24"/>
          <w:szCs w:val="24"/>
        </w:rPr>
        <w:t xml:space="preserve"> внеурочной деятельности</w:t>
      </w:r>
      <w:r w:rsidRPr="00FE7A23">
        <w:rPr>
          <w:rFonts w:ascii="Times New Roman" w:hAnsi="Times New Roman"/>
          <w:sz w:val="24"/>
          <w:szCs w:val="24"/>
        </w:rPr>
        <w:t xml:space="preserve"> с учащимися 5-10 классов. В состав группы входят подростки среднего школьного возраста от 12 до 17 лет по свободному набору, интересующиеся биологией, природой родного края, мотивированные на природоохранную деятельность. </w:t>
      </w:r>
    </w:p>
    <w:p w:rsidR="00FE7A23" w:rsidRPr="00FE7A23" w:rsidRDefault="00FE7A23" w:rsidP="00FE7A23">
      <w:pPr>
        <w:tabs>
          <w:tab w:val="left" w:pos="1185"/>
        </w:tabs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E7A23">
        <w:rPr>
          <w:rFonts w:ascii="Times New Roman" w:hAnsi="Times New Roman"/>
          <w:b/>
          <w:sz w:val="24"/>
          <w:szCs w:val="24"/>
        </w:rPr>
        <w:t>Формы занятий.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1. Теоретические занятия (занятия-лекции, занятия-презентации, занятия с использованием ИКТ, занятия с лесниками).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2. Практические занятия (практические работы в лесничестве, практикумы по обработке собранного материала, практические работы с определителями).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3. Экскурсии (в лес, в лесничество, в музей, по изучению охраняемых территорий и т.д.)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4. Творческие мастерские (по созданию рукописной книги, ёлочных букетов, аншлагов, буклетов, презентаций).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5. Уроки по созданию коллективных проектов.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FE7A23">
        <w:rPr>
          <w:rFonts w:ascii="Times New Roman" w:hAnsi="Times New Roman"/>
          <w:i/>
          <w:sz w:val="24"/>
          <w:szCs w:val="24"/>
        </w:rPr>
        <w:t>Рекомендуемые методы.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E7A23">
        <w:rPr>
          <w:rFonts w:ascii="Times New Roman" w:hAnsi="Times New Roman"/>
          <w:sz w:val="24"/>
          <w:szCs w:val="24"/>
        </w:rPr>
        <w:t>Словесно-наглядные (рассказ, объяснение, беседа, демонстрации таблиц, схем, презентаций, фото- и видеоматериалов).</w:t>
      </w:r>
      <w:proofErr w:type="gramEnd"/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2. Практические (практические работы, игровые методы, соревнования, подготовка к конкурсам).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3. Проблемно-поисковые (задания поискового характера, проблемные вопросы, элементы технологии критического мышления).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4. Исследовательские (создание коллективных и </w:t>
      </w:r>
      <w:proofErr w:type="gramStart"/>
      <w:r w:rsidRPr="00FE7A23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FE7A23">
        <w:rPr>
          <w:rFonts w:ascii="Times New Roman" w:hAnsi="Times New Roman"/>
          <w:sz w:val="24"/>
          <w:szCs w:val="24"/>
        </w:rPr>
        <w:t>, презентаций, исследования в лесу, подготовка к олимпиадам и конференции).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FE7A23">
        <w:rPr>
          <w:rFonts w:ascii="Times New Roman" w:hAnsi="Times New Roman"/>
          <w:sz w:val="24"/>
          <w:szCs w:val="24"/>
        </w:rPr>
        <w:t>Творческо-прикладные</w:t>
      </w:r>
      <w:proofErr w:type="gramEnd"/>
      <w:r w:rsidRPr="00FE7A23">
        <w:rPr>
          <w:rFonts w:ascii="Times New Roman" w:hAnsi="Times New Roman"/>
          <w:sz w:val="24"/>
          <w:szCs w:val="24"/>
        </w:rPr>
        <w:t xml:space="preserve"> (создание гербариев, коллекций, выполнение творческих заданий).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FE7A23">
        <w:rPr>
          <w:rFonts w:ascii="Times New Roman" w:hAnsi="Times New Roman"/>
          <w:i/>
          <w:sz w:val="24"/>
          <w:szCs w:val="24"/>
        </w:rPr>
        <w:t>При организации учебно-тренировочной деятельности   рекомендуются методы и формы: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1. Индивидуальный метод тренировки.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2. Работа в парах по взаимному обучению.</w:t>
      </w:r>
    </w:p>
    <w:p w:rsidR="00FE7A23" w:rsidRPr="00FE7A23" w:rsidRDefault="00FE7A23" w:rsidP="00FE7A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E7A23">
        <w:rPr>
          <w:rFonts w:ascii="Times New Roman" w:hAnsi="Times New Roman"/>
          <w:sz w:val="24"/>
          <w:szCs w:val="24"/>
        </w:rPr>
        <w:t>3. Групповая организация.</w:t>
      </w:r>
    </w:p>
    <w:p w:rsidR="00FE7A23" w:rsidRPr="00FE7A23" w:rsidRDefault="00FE7A23" w:rsidP="00FE7A23">
      <w:pPr>
        <w:pStyle w:val="aa"/>
        <w:spacing w:before="0" w:beforeAutospacing="0" w:after="0" w:afterAutospacing="0"/>
        <w:ind w:firstLine="360"/>
      </w:pPr>
      <w:r w:rsidRPr="00FE7A23">
        <w:t xml:space="preserve"> Для повышения мотивации к изучению природы используются коллективные средства обучения и информационно-коммуникативные технологии.</w:t>
      </w:r>
    </w:p>
    <w:p w:rsidR="00FE7A23" w:rsidRPr="00FE7A23" w:rsidRDefault="00FE7A23" w:rsidP="00FE7A23">
      <w:pPr>
        <w:pStyle w:val="a8"/>
        <w:ind w:left="360"/>
        <w:jc w:val="center"/>
        <w:rPr>
          <w:sz w:val="24"/>
          <w:szCs w:val="24"/>
        </w:rPr>
      </w:pPr>
    </w:p>
    <w:p w:rsidR="00FE7A23" w:rsidRDefault="00FE7A23" w:rsidP="00FE7A2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общеразвивающая программа </w:t>
      </w:r>
    </w:p>
    <w:p w:rsidR="00FE7A23" w:rsidRDefault="00FE7A23" w:rsidP="00FE7A2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Волшебная кисть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7A23" w:rsidRDefault="00FE7A23" w:rsidP="00FE7A23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Программа «Волшебная кисть» имеет художественную направленность и направлена на создание условий для раскрытия творческого потенциала каждого ребенка, его самореализацию. Детское творчество имеет </w:t>
      </w:r>
      <w:proofErr w:type="gramStart"/>
      <w:r>
        <w:rPr>
          <w:rFonts w:ascii="Times New Roman" w:hAnsi="Times New Roman"/>
          <w:spacing w:val="-8"/>
          <w:sz w:val="24"/>
          <w:szCs w:val="24"/>
          <w:lang w:eastAsia="ru-RU"/>
        </w:rPr>
        <w:t>важное значение</w:t>
      </w:r>
      <w:proofErr w:type="gramEnd"/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для личностного развития человека в пору его детства и является фундаментом успешной жизнедеятельности в будущем. Поэтому необходимо создание оптимальных условий для организации детского творчества с самого раннего возраста.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Актуальность</w:t>
      </w:r>
    </w:p>
    <w:p w:rsidR="00FE7A23" w:rsidRDefault="00FE7A23" w:rsidP="00FE7A23">
      <w:pPr>
        <w:pStyle w:val="a8"/>
        <w:ind w:left="0" w:firstLine="709"/>
        <w:jc w:val="both"/>
        <w:rPr>
          <w:rFonts w:eastAsia="Calibri"/>
          <w:sz w:val="24"/>
          <w:szCs w:val="24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>Актуальность программы заключается в том, что она даёт дополнительные знания в области изобразительного искусства. 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происходит через систему дополнительного образования детей.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FE7A23" w:rsidRDefault="00FE7A23" w:rsidP="00FE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Содействует развитию воображения и фантазии,</w:t>
      </w:r>
      <w:r>
        <w:rPr>
          <w:rFonts w:ascii="Times New Roman" w:hAnsi="Times New Roman"/>
          <w:sz w:val="24"/>
          <w:szCs w:val="24"/>
          <w:lang w:eastAsia="ar-SA"/>
        </w:rPr>
        <w:t xml:space="preserve"> пространственного мышления,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колористического восприятия</w:t>
      </w:r>
      <w:r>
        <w:rPr>
          <w:rFonts w:ascii="Times New Roman" w:hAnsi="Times New Roman"/>
          <w:sz w:val="24"/>
          <w:szCs w:val="24"/>
          <w:lang w:eastAsia="ar-SA"/>
        </w:rPr>
        <w:t>, реализовывает способности и желания.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Даёт возможность творческой самореализации личности и приобщает к традициям русского народного творчества</w:t>
      </w:r>
      <w:r>
        <w:rPr>
          <w:rFonts w:ascii="Times New Roman" w:hAnsi="Times New Roman"/>
          <w:sz w:val="24"/>
          <w:szCs w:val="24"/>
          <w:lang w:eastAsia="ar-SA"/>
        </w:rPr>
        <w:t>. Она не может быть успешно решена без глубокого познания духовного богатство своего народа, освоения народной культуры.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Новизна.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Данная дополнительная общеобразовательная программа способствует удовлетворению индивидуальных потребностей учащихся в художественно-эстетическом развитии. Предполагает: новые педагогические технологии в проведении занятий. 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Педагогическая целесообразность.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7A23" w:rsidRDefault="00FE7A23" w:rsidP="00FE7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Педагогическая целесообразность очевидна, так как воспитанники получают дополнительные знания по таким предметам, как изобразительное искусство, декоративно-прикладное творчество, повышая свой образовательный уровень по истории искусств, краеведению. Кроме того, при реализации программы повышается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коммуникативность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самооценка. Могут обучаться дети любой подготовки.</w:t>
      </w:r>
    </w:p>
    <w:p w:rsidR="00FE7A23" w:rsidRDefault="00FE7A23" w:rsidP="00FE7A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Отличительные 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данной образовательной программы от уже существующих в этой области заключается в том,</w:t>
      </w:r>
      <w:r>
        <w:rPr>
          <w:rFonts w:ascii="Times New Roman" w:hAnsi="Times New Roman"/>
          <w:sz w:val="24"/>
          <w:szCs w:val="24"/>
        </w:rPr>
        <w:t xml:space="preserve">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общеобразовательных программ и с учётом задач, сформулированных Федеральными государственными образовательными стандартами нового поколения.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Программа ориентирована на применение широкого комплекса различного дидактического материала по изобразительному искусству.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детей развиваются творческие начала.  Каждое занятие направлено на овладение различными техниками и приёмами изобразительного искусства и на приобщение детей к активной познавательной и творческой деятельности. Программа ценна, прежде всего, своей гибкостью и возможностями тонкой адаптации к конкретному ребенку или конкретной группе детей. Программа позволяет работать как с новичками, так и с подготовленными талантливыми детьми, дает шанс заинтересовать и научить разных по подготовке ребят.  Особенностями проведения занятий по данной программе является, но и педагогическая методика ведения занятий. Если в школе на занятиях изобразительным искусством учитель сначала рассказывает и последовательно показывает способы действий на каком-то образце, то, работая по данной программе, педагог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ставит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прежде всего творческую задачу, стимулируя ребенка к самостоятельному поиску пути ее решения, помогая при этом каждому  раскрыть свой индивидуальный потенциал.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E7A23" w:rsidRDefault="00FE7A23" w:rsidP="00FE7A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предусматривает три уровня освоения: 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Программа 1 года обучения (возраст 7-8 лет) обучения является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ознакомительным </w:t>
      </w:r>
      <w:r>
        <w:rPr>
          <w:rFonts w:ascii="Times New Roman" w:hAnsi="Times New Roman"/>
          <w:sz w:val="24"/>
          <w:szCs w:val="24"/>
          <w:lang w:eastAsia="ru-RU"/>
        </w:rPr>
        <w:t>этапом и направлена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развитие у учащегося интереса к сфере изобразительного искусства и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Дети знакомятся с большим количеством различных технических приемов с применением разнообразных материалов: (живопись акварелью, гуашью, различные виды графики)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Программа 2 года обучения (возраст 8-9 лет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меет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базовый уровень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второй ступени обучения очень важными становятся достижения в конкретных областях изобразительного искусства, овладение мастерством, воспитание творческой психологической установки личности учащегося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ебята учатся самостоятельно составлять композиции, передавать на рисунке пропорции предметов, объём, с применением тени. 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Программа 3 года обучения (возраст 9-10 лет) имеет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продвинутый уровень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Спецификой третьей ступени обучения является наиболее углубленное овладение мастерством, техникой – грамотой изобразительного, декоративно-прикладного искусства.  Вместе с тем здесь ставятся все более сложные творческие задачи, которые должны решаться на уровне, приближающемся 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профессиональному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 Программа имеет несколько основных блоков: Изобразительное искусство и декоративное рисование.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Каждый последующий год обучения является продолжением предыдущего, что позволяет более детально и глубже рассмотреть главные составляющие изобразительного искусства. 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Адресат программы.</w:t>
      </w:r>
    </w:p>
    <w:p w:rsidR="00FE7A23" w:rsidRDefault="00FE7A23" w:rsidP="00FE7A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Программа адресована на учащихся в возрасте 7-10 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интересующихся или уже занимающихся изобразительным искусством, с учетом их возрастных  и индивидуальных особенностей.  В объединения принимаются все желающие.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b/>
          <w:bCs/>
          <w:color w:val="000000"/>
        </w:rPr>
        <w:t>Объём и срок освоения программы.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Общее количество учебных часов – 102 часа.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Срок освоения программы – 3 года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b/>
          <w:bCs/>
          <w:color w:val="000000"/>
        </w:rPr>
        <w:t>Форма обучения.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Форма обучения – очная.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b/>
          <w:bCs/>
          <w:color w:val="000000"/>
        </w:rPr>
        <w:t>Особенности организации образовательного процесса.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Состав группы – постоянный.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1 год обучения (7-8 лет) – 10 чел.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2 год обучения (8-9 лет) – 12 чел.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3 год обучения (9-10 лет) – 12-13 чел.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b/>
          <w:bCs/>
          <w:color w:val="000000"/>
        </w:rPr>
        <w:t>Режим занятий, периодичность и продолжительность занятий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Общее количество часов в год: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1 год обучения – 34 часа в год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2 год обучения – 34 часа в год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3 год обучения –34 часа в год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Количество часов и занятий в неделю: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1 год обучения – 1 академический час 1 раз в неделю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2 год обучения – 1 академический час 1 раз  в неделю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3 год обучения – по 1 академический часа 1 раз  в неделю</w:t>
      </w:r>
    </w:p>
    <w:p w:rsidR="00FE7A23" w:rsidRDefault="00FE7A23" w:rsidP="00FE7A23">
      <w:pPr>
        <w:pStyle w:val="aa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Продолжительность занятия: 1академический час –30  минут, перерыв между занятиями – 10 минут.</w:t>
      </w:r>
    </w:p>
    <w:p w:rsidR="00FE7A23" w:rsidRPr="00F261F7" w:rsidRDefault="00FE7A23" w:rsidP="00F2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:rsidR="00FE7A23" w:rsidRPr="00F261F7" w:rsidRDefault="00FE7A23" w:rsidP="00F2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>«Дорогою добра»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«Дорогою добра» предназначена для обучающихся 12-13 лет и ориентирована на формирование </w:t>
      </w:r>
      <w:r w:rsidRPr="00F261F7">
        <w:rPr>
          <w:rFonts w:ascii="Times New Roman" w:hAnsi="Times New Roman"/>
          <w:sz w:val="24"/>
          <w:szCs w:val="24"/>
        </w:rPr>
        <w:lastRenderedPageBreak/>
        <w:t xml:space="preserve">социальной компетентности детей, их готовности к саморазвитию, к активной совместной творческой деятельности на благо себе и других.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Актуальность программы заключается в решение проблемы совершенствования и самосовершенствования личности ребенка на основе принципов гуманизма, формируя общечеловеческие ценности. В школе ребёнок должен получать не только готовые знания, но и учиться мыслить самостоятельно, добывать, анализировать и использовать полученные знания.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Отличительной особенностью программы является, социальное проектирование, которое способствует развитию компетентности учащихся в сферах самостоятельной познавательной, творческой, общественно-полезной деятельности, трудовой и бытовой сферах. Это эффективное средство развития детей. Разрабатывая и реализуя проект, дети могут проявить свои лидерские качества, самостоятельность, ответственность.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>Цель программы</w:t>
      </w:r>
      <w:r w:rsidRPr="00F261F7">
        <w:rPr>
          <w:rFonts w:ascii="Times New Roman" w:hAnsi="Times New Roman"/>
          <w:sz w:val="24"/>
          <w:szCs w:val="24"/>
        </w:rPr>
        <w:t xml:space="preserve"> – создание условий для реализации творческого потенциала учащихся в процессе проектно-исследовательской деятельности.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1. Обучать школьников технологиям социального проектирования и добровольческой деятельности.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2. Формировать умения решать творческие задачи, организовывать и управлять деятельностью.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3. Создавать условия для формирования общественно-активной позиции подростков.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4. Поддерживать инициативность у учащихся. </w:t>
      </w:r>
    </w:p>
    <w:p w:rsidR="00F261F7" w:rsidRPr="00F261F7" w:rsidRDefault="00F261F7" w:rsidP="00F261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5. Развивать творческие и коммуникативные способности у учащихся. </w:t>
      </w:r>
    </w:p>
    <w:p w:rsidR="00F261F7" w:rsidRPr="00F261F7" w:rsidRDefault="00F261F7" w:rsidP="00F261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 xml:space="preserve">     Направление программы – социально-педагогическое.</w:t>
      </w:r>
    </w:p>
    <w:p w:rsidR="00F261F7" w:rsidRPr="00F261F7" w:rsidRDefault="00F261F7" w:rsidP="00F261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61F7" w:rsidRPr="00F261F7" w:rsidRDefault="00F261F7" w:rsidP="00F2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Водное занятие. Постановка цели и задач. Выборы актива объединения.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Знакомство с деятельностью благотворительных фондов и волонтёрских организаций в России и других странах.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Подборка  подвижных игр для младших школьников.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Проведение подвижных игр для младших школьников на переменах. (2-3 класс)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Оказание помощи в волонтёрском проекте «Путь добра»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Подборка  подвижных игр для младших школьников.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 xml:space="preserve">Проведение подвижных игр для младших школьников на переменах. 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Подбор вариантов открытки ко дню матери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Праздничная открытка своими руками.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 xml:space="preserve">Поздравление мам с праздником 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Подбор вариантов кормушек для птиц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Изготовление кормушек для птиц.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Участие в волонтерских делах Движения первых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Оказание помощи в библиотеке.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F261F7">
        <w:rPr>
          <w:rFonts w:ascii="Times New Roman" w:hAnsi="Times New Roman"/>
          <w:spacing w:val="-3"/>
          <w:sz w:val="24"/>
          <w:szCs w:val="24"/>
        </w:rPr>
        <w:t>Видеооткрытка</w:t>
      </w:r>
      <w:proofErr w:type="spellEnd"/>
      <w:r w:rsidRPr="00F261F7">
        <w:rPr>
          <w:rFonts w:ascii="Times New Roman" w:hAnsi="Times New Roman"/>
          <w:spacing w:val="-3"/>
          <w:sz w:val="24"/>
          <w:szCs w:val="24"/>
        </w:rPr>
        <w:t xml:space="preserve"> – поздравляем наших пап.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Открытка на 8 марта своими руками.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F261F7">
        <w:rPr>
          <w:rFonts w:ascii="Times New Roman" w:hAnsi="Times New Roman"/>
          <w:spacing w:val="-3"/>
          <w:sz w:val="24"/>
          <w:szCs w:val="24"/>
        </w:rPr>
        <w:t>Видеооткрытка</w:t>
      </w:r>
      <w:proofErr w:type="spellEnd"/>
      <w:r w:rsidRPr="00F261F7">
        <w:rPr>
          <w:rFonts w:ascii="Times New Roman" w:hAnsi="Times New Roman"/>
          <w:spacing w:val="-3"/>
          <w:sz w:val="24"/>
          <w:szCs w:val="24"/>
        </w:rPr>
        <w:t xml:space="preserve"> – поздравляем наших мам.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lastRenderedPageBreak/>
        <w:t>Акция «Коробка добра» (сбор книг и игрушек для детского учреждения)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 xml:space="preserve">Посещение </w:t>
      </w:r>
      <w:proofErr w:type="gramStart"/>
      <w:r w:rsidRPr="00F261F7">
        <w:rPr>
          <w:rFonts w:ascii="Times New Roman" w:hAnsi="Times New Roman"/>
          <w:spacing w:val="-3"/>
          <w:sz w:val="24"/>
          <w:szCs w:val="24"/>
        </w:rPr>
        <w:t>детского</w:t>
      </w:r>
      <w:proofErr w:type="gramEnd"/>
      <w:r w:rsidRPr="00F261F7">
        <w:rPr>
          <w:rFonts w:ascii="Times New Roman" w:hAnsi="Times New Roman"/>
          <w:spacing w:val="-3"/>
          <w:sz w:val="24"/>
          <w:szCs w:val="24"/>
        </w:rPr>
        <w:t xml:space="preserve"> учреждение и передача собранных книг и игрушек.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 xml:space="preserve">Участие в волонтерских делах Движения первых 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Открытка ветерану.</w:t>
      </w:r>
    </w:p>
    <w:p w:rsidR="00F261F7" w:rsidRPr="00F261F7" w:rsidRDefault="00F261F7" w:rsidP="00F261F7">
      <w:pPr>
        <w:spacing w:after="0"/>
        <w:rPr>
          <w:rFonts w:ascii="Times New Roman" w:hAnsi="Times New Roman"/>
          <w:spacing w:val="-3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Участие в волонтерских делах Движения первых</w:t>
      </w:r>
    </w:p>
    <w:p w:rsidR="00F261F7" w:rsidRPr="00F261F7" w:rsidRDefault="00F261F7" w:rsidP="00F261F7">
      <w:pPr>
        <w:spacing w:after="0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pacing w:val="-3"/>
          <w:sz w:val="24"/>
          <w:szCs w:val="24"/>
        </w:rPr>
        <w:t>Подведение итогов работы объединения.</w:t>
      </w:r>
    </w:p>
    <w:p w:rsidR="00F261F7" w:rsidRPr="00F261F7" w:rsidRDefault="00F261F7" w:rsidP="00F2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261F7" w:rsidRPr="00F261F7" w:rsidRDefault="00F261F7" w:rsidP="00F261F7">
      <w:pPr>
        <w:spacing w:after="0"/>
        <w:rPr>
          <w:rFonts w:ascii="Times New Roman" w:hAnsi="Times New Roman"/>
          <w:sz w:val="24"/>
          <w:szCs w:val="24"/>
        </w:rPr>
      </w:pPr>
      <w:r w:rsidRPr="00F261F7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«Дорогою добра» разработана в соответствии с возрастными особенностями детей среднего школьного возраста и предполагает проведение занятий 2ч. в неделю итого 68 часов в год.</w:t>
      </w:r>
    </w:p>
    <w:p w:rsidR="00F261F7" w:rsidRPr="00F261F7" w:rsidRDefault="00F261F7" w:rsidP="00F2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:rsidR="00F261F7" w:rsidRDefault="00F261F7" w:rsidP="00F2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1F7">
        <w:rPr>
          <w:rFonts w:ascii="Times New Roman" w:hAnsi="Times New Roman"/>
          <w:b/>
          <w:sz w:val="24"/>
          <w:szCs w:val="24"/>
        </w:rPr>
        <w:t xml:space="preserve"> «Я – волонтёр»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«Психологические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</w:t>
      </w:r>
      <w:proofErr w:type="gramStart"/>
      <w:r>
        <w:rPr>
          <w:sz w:val="24"/>
          <w:szCs w:val="24"/>
        </w:rPr>
        <w:t>р-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составитель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Дубровина,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Академический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2010 год.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Были изучены также и проанализированы типовые и авторские программы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добровольчеству,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волонтерскому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молодежных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инициатив:</w:t>
      </w:r>
    </w:p>
    <w:p w:rsidR="00F261F7" w:rsidRDefault="00F261F7" w:rsidP="00F261F7">
      <w:pPr>
        <w:pStyle w:val="a8"/>
        <w:numPr>
          <w:ilvl w:val="0"/>
          <w:numId w:val="14"/>
        </w:numPr>
        <w:tabs>
          <w:tab w:val="left" w:pos="1074"/>
        </w:tabs>
        <w:adjustRightInd/>
        <w:ind w:left="567" w:right="-231" w:hanging="282"/>
        <w:contextualSpacing w:val="0"/>
        <w:rPr>
          <w:sz w:val="24"/>
          <w:szCs w:val="24"/>
        </w:rPr>
      </w:pPr>
      <w:r>
        <w:rPr>
          <w:sz w:val="24"/>
          <w:szCs w:val="24"/>
        </w:rPr>
        <w:t>Куликова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«Волонтерский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отряд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«Мы»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Абакан,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2015 г.</w:t>
      </w:r>
    </w:p>
    <w:p w:rsidR="00F261F7" w:rsidRDefault="00F261F7" w:rsidP="00F261F7">
      <w:pPr>
        <w:pStyle w:val="a8"/>
        <w:numPr>
          <w:ilvl w:val="0"/>
          <w:numId w:val="14"/>
        </w:numPr>
        <w:tabs>
          <w:tab w:val="left" w:pos="1074"/>
        </w:tabs>
        <w:adjustRightInd/>
        <w:ind w:left="567" w:right="-231" w:hanging="282"/>
        <w:contextualSpacing w:val="0"/>
        <w:rPr>
          <w:sz w:val="24"/>
          <w:szCs w:val="24"/>
        </w:rPr>
      </w:pPr>
      <w:r>
        <w:rPr>
          <w:sz w:val="24"/>
          <w:szCs w:val="24"/>
        </w:rPr>
        <w:t>Назарова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О.Д.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«Волонтеры»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Красногорск,2014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F261F7" w:rsidRDefault="00F261F7" w:rsidP="00F261F7">
      <w:pPr>
        <w:pStyle w:val="a8"/>
        <w:numPr>
          <w:ilvl w:val="0"/>
          <w:numId w:val="14"/>
        </w:numPr>
        <w:tabs>
          <w:tab w:val="left" w:pos="1074"/>
        </w:tabs>
        <w:adjustRightInd/>
        <w:ind w:left="567" w:right="-231" w:hanging="282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Мохин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«Волонтерское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движение»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Павловск,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F261F7" w:rsidRDefault="00F261F7" w:rsidP="00F261F7">
      <w:pPr>
        <w:pStyle w:val="a8"/>
        <w:numPr>
          <w:ilvl w:val="0"/>
          <w:numId w:val="14"/>
        </w:numPr>
        <w:tabs>
          <w:tab w:val="left" w:pos="1074"/>
        </w:tabs>
        <w:adjustRightInd/>
        <w:ind w:left="567" w:right="-231" w:hanging="282"/>
        <w:contextualSpacing w:val="0"/>
        <w:rPr>
          <w:sz w:val="24"/>
          <w:szCs w:val="24"/>
        </w:rPr>
      </w:pPr>
      <w:r>
        <w:rPr>
          <w:sz w:val="24"/>
          <w:szCs w:val="24"/>
        </w:rPr>
        <w:t>Смирнова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Н.А.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«Вперед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волонтеры»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F261F7" w:rsidRDefault="00F261F7" w:rsidP="00F261F7">
      <w:pPr>
        <w:pStyle w:val="a8"/>
        <w:numPr>
          <w:ilvl w:val="0"/>
          <w:numId w:val="14"/>
        </w:numPr>
        <w:tabs>
          <w:tab w:val="left" w:pos="1074"/>
        </w:tabs>
        <w:adjustRightInd/>
        <w:ind w:left="567" w:right="-231" w:hanging="282"/>
        <w:contextualSpacing w:val="0"/>
        <w:rPr>
          <w:sz w:val="24"/>
          <w:szCs w:val="24"/>
        </w:rPr>
      </w:pP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Новикова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Н.Ю.,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Бородатая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М.Н.,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Лысакова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«Как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волонтером»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Киров,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Глобальные социальные, экономические, политические и культурные изменения,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происходящие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обществе,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предъявляют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подчеркивается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модернизации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развивающемуся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инициативные люди, которые могут самостоятельно принимать решения в 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мобильностью,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динамизмом,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процветание.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Согласно Стратегии развития воспитания в Российской Федерации на период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2025 года, утвержденной распоряжением Правительства РФ от 29 мая 2015 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996-р, важно «привлекать детей к участию в социально значимых познавательных,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культурных,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краеведческих,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проектах,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волонтерском движении».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растущим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числом социальных проблем, в решение которых, при современной 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волонтеры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незаменимы.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Спортивное</w:t>
      </w:r>
      <w:r>
        <w:rPr>
          <w:spacing w:val="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новое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</w:p>
    <w:p w:rsidR="00F261F7" w:rsidRDefault="00F261F7" w:rsidP="00F261F7">
      <w:pPr>
        <w:pStyle w:val="a3"/>
        <w:ind w:left="567" w:right="-231"/>
        <w:rPr>
          <w:sz w:val="24"/>
          <w:szCs w:val="24"/>
        </w:rPr>
      </w:pPr>
      <w:r>
        <w:rPr>
          <w:sz w:val="24"/>
          <w:szCs w:val="24"/>
        </w:rPr>
        <w:t xml:space="preserve"> летняя Универсиада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 году в г. Казани, XXII Олимпийские Зимние Игры и XI Параолимпийские Зимние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Игры 2014 года в г. Сочи, а также в ближайшей перспективе - Чемпионат мира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футболу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взглянуть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добровольческого движения в России. Значимое наследие этих событий - огромное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 людей всех возрастов, которые знакомятся с волонтерским движением,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добровольчества.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социальное явление.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lastRenderedPageBreak/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 самоутверждению и самоуважению, приобретению уверенности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себе и своей значимости для других. В совместных делах ребята могут 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позитивный опыт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взросления, социальной ответственности, 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позиции.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«Школа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социально-педагогическую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b/>
          <w:sz w:val="24"/>
          <w:szCs w:val="24"/>
        </w:rPr>
        <w:t>Отличительной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особенностью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техники,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экономики, социальной сферы. В данной программе соединены разные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деятельности от пропаганды здорового образа жизни, физического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социально-значимую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Актуальность.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Задача социального становления личности ребенка сегодня является важной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философы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социологи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считают, что добровольная общественная деятельность сегодня не только сможет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помочь решить многие социальные проблемы общества, но и будет способствовать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юношей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девушек,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движения приобретает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актуальность.</w:t>
      </w:r>
    </w:p>
    <w:p w:rsidR="00F261F7" w:rsidRDefault="00F261F7" w:rsidP="00F261F7">
      <w:pPr>
        <w:pStyle w:val="a3"/>
        <w:ind w:left="567" w:right="-231"/>
        <w:rPr>
          <w:sz w:val="24"/>
          <w:szCs w:val="24"/>
        </w:rPr>
      </w:pPr>
      <w:r>
        <w:rPr>
          <w:sz w:val="24"/>
          <w:szCs w:val="24"/>
        </w:rPr>
        <w:t xml:space="preserve">       Данная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документами:</w:t>
      </w:r>
    </w:p>
    <w:p w:rsidR="00F261F7" w:rsidRDefault="00F261F7" w:rsidP="00F261F7">
      <w:pPr>
        <w:pStyle w:val="a8"/>
        <w:numPr>
          <w:ilvl w:val="0"/>
          <w:numId w:val="16"/>
        </w:numPr>
        <w:tabs>
          <w:tab w:val="left" w:pos="969"/>
        </w:tabs>
        <w:adjustRightInd/>
        <w:ind w:left="567" w:right="-231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№ 273 – ФЗ «Об образовании в Российской Федерации»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года;</w:t>
      </w:r>
    </w:p>
    <w:p w:rsidR="00F261F7" w:rsidRDefault="00F261F7" w:rsidP="00F261F7">
      <w:pPr>
        <w:pStyle w:val="a8"/>
        <w:numPr>
          <w:ilvl w:val="0"/>
          <w:numId w:val="16"/>
        </w:numPr>
        <w:tabs>
          <w:tab w:val="left" w:pos="1077"/>
        </w:tabs>
        <w:adjustRightInd/>
        <w:ind w:left="567" w:right="-231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науки РФ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29.08.2013 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 1008</w:t>
      </w:r>
    </w:p>
    <w:p w:rsidR="00F261F7" w:rsidRDefault="00F261F7" w:rsidP="00F261F7">
      <w:pPr>
        <w:pStyle w:val="a8"/>
        <w:numPr>
          <w:ilvl w:val="0"/>
          <w:numId w:val="16"/>
        </w:numPr>
        <w:tabs>
          <w:tab w:val="left" w:pos="1010"/>
        </w:tabs>
        <w:adjustRightInd/>
        <w:ind w:left="567" w:right="-231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в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 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04.09.2014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1726-Р;</w:t>
      </w:r>
    </w:p>
    <w:p w:rsidR="00F261F7" w:rsidRDefault="00F261F7" w:rsidP="00F261F7">
      <w:pPr>
        <w:pStyle w:val="a8"/>
        <w:numPr>
          <w:ilvl w:val="0"/>
          <w:numId w:val="16"/>
        </w:numPr>
        <w:tabs>
          <w:tab w:val="left" w:pos="1012"/>
        </w:tabs>
        <w:adjustRightInd/>
        <w:ind w:left="567" w:right="-231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утвержденная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2015 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996-р;</w:t>
      </w:r>
    </w:p>
    <w:p w:rsidR="00F261F7" w:rsidRDefault="00F261F7" w:rsidP="00F261F7">
      <w:pPr>
        <w:pStyle w:val="1"/>
        <w:spacing w:before="0"/>
        <w:ind w:left="567" w:right="-231"/>
        <w:jc w:val="both"/>
        <w:rPr>
          <w:sz w:val="24"/>
          <w:szCs w:val="24"/>
        </w:rPr>
      </w:pPr>
    </w:p>
    <w:p w:rsidR="00F261F7" w:rsidRDefault="00F261F7" w:rsidP="00F261F7">
      <w:pPr>
        <w:pStyle w:val="1"/>
        <w:spacing w:before="0"/>
        <w:ind w:left="567" w:right="-231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целесообразность.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добровольческого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 формированию активной гражданской позиции и создает мотивацию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принятие активной социальной роли даже у тех ребят, которые в силу ряда причин 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лидерских способностей.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общественно-полезной деятельности.</w:t>
      </w: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F261F7" w:rsidRDefault="00F261F7" w:rsidP="00F261F7">
      <w:pPr>
        <w:pStyle w:val="2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Обучающие: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  <w:tab w:val="left" w:pos="2719"/>
          <w:tab w:val="left" w:pos="3249"/>
          <w:tab w:val="left" w:pos="5674"/>
          <w:tab w:val="left" w:pos="7236"/>
          <w:tab w:val="left" w:pos="8826"/>
        </w:tabs>
        <w:adjustRightInd/>
        <w:ind w:left="426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знакомство  с</w:t>
      </w:r>
      <w:r>
        <w:rPr>
          <w:sz w:val="24"/>
          <w:szCs w:val="24"/>
        </w:rPr>
        <w:tab/>
        <w:t>интерактивными</w:t>
      </w:r>
      <w:r>
        <w:rPr>
          <w:sz w:val="24"/>
          <w:szCs w:val="24"/>
        </w:rPr>
        <w:tab/>
        <w:t>методами</w:t>
      </w:r>
      <w:r>
        <w:rPr>
          <w:sz w:val="24"/>
          <w:szCs w:val="24"/>
        </w:rPr>
        <w:tab/>
        <w:t>обучения,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современными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технологиями;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  <w:tab w:val="left" w:pos="2323"/>
          <w:tab w:val="left" w:pos="3870"/>
          <w:tab w:val="left" w:pos="5505"/>
          <w:tab w:val="left" w:pos="7021"/>
          <w:tab w:val="left" w:pos="8846"/>
          <w:tab w:val="left" w:pos="10447"/>
        </w:tabs>
        <w:adjustRightInd/>
        <w:ind w:left="426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z w:val="24"/>
          <w:szCs w:val="24"/>
        </w:rPr>
        <w:tab/>
        <w:t>методикам</w:t>
      </w:r>
      <w:r>
        <w:rPr>
          <w:sz w:val="24"/>
          <w:szCs w:val="24"/>
        </w:rPr>
        <w:tab/>
        <w:t>проведения</w:t>
      </w:r>
      <w:r>
        <w:rPr>
          <w:sz w:val="24"/>
          <w:szCs w:val="24"/>
        </w:rPr>
        <w:tab/>
        <w:t>досуговых</w:t>
      </w:r>
      <w:r>
        <w:rPr>
          <w:sz w:val="24"/>
          <w:szCs w:val="24"/>
        </w:rPr>
        <w:tab/>
        <w:t>мероприятий</w:t>
      </w:r>
      <w:r>
        <w:rPr>
          <w:sz w:val="24"/>
          <w:szCs w:val="24"/>
        </w:rPr>
        <w:tab/>
        <w:t>творческой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426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дел;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поведения).</w:t>
      </w:r>
    </w:p>
    <w:p w:rsidR="00F261F7" w:rsidRDefault="00F261F7" w:rsidP="00F261F7">
      <w:pPr>
        <w:pStyle w:val="2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организаторских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навыков;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мультимедийных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презентаций;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команде;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  <w:tab w:val="left" w:pos="2973"/>
          <w:tab w:val="left" w:pos="4345"/>
          <w:tab w:val="left" w:pos="5928"/>
          <w:tab w:val="left" w:pos="7194"/>
          <w:tab w:val="left" w:pos="7611"/>
          <w:tab w:val="left" w:pos="9262"/>
        </w:tabs>
        <w:adjustRightInd/>
        <w:ind w:left="567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ab/>
        <w:t>активной</w:t>
      </w:r>
      <w:r>
        <w:rPr>
          <w:sz w:val="24"/>
          <w:szCs w:val="24"/>
        </w:rPr>
        <w:tab/>
        <w:t>жизненной</w:t>
      </w:r>
      <w:r>
        <w:rPr>
          <w:sz w:val="24"/>
          <w:szCs w:val="24"/>
        </w:rPr>
        <w:tab/>
        <w:t>позиции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стремления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заниматься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волонтерской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(добровольческой)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работой;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обмениваться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дискутировать и защищать свою точку зрения, выступать на публике, навыка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 социальных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:rsidR="00F261F7" w:rsidRDefault="00F261F7" w:rsidP="00F261F7">
      <w:pPr>
        <w:pStyle w:val="2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  <w:tab w:val="left" w:pos="2740"/>
          <w:tab w:val="left" w:pos="4693"/>
          <w:tab w:val="left" w:pos="6010"/>
          <w:tab w:val="left" w:pos="7612"/>
          <w:tab w:val="left" w:pos="9511"/>
        </w:tabs>
        <w:adjustRightInd/>
        <w:ind w:left="567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z w:val="24"/>
          <w:szCs w:val="24"/>
        </w:rPr>
        <w:tab/>
        <w:t>толерантных</w:t>
      </w:r>
      <w:r>
        <w:rPr>
          <w:sz w:val="24"/>
          <w:szCs w:val="24"/>
        </w:rPr>
        <w:tab/>
        <w:t>качеств</w:t>
      </w:r>
      <w:r>
        <w:rPr>
          <w:sz w:val="24"/>
          <w:szCs w:val="24"/>
        </w:rPr>
        <w:tab/>
        <w:t>личности,</w:t>
      </w:r>
      <w:r>
        <w:rPr>
          <w:sz w:val="24"/>
          <w:szCs w:val="24"/>
        </w:rPr>
        <w:tab/>
        <w:t>милосердия,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доброты,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отзывчивости;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добровольческой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взрослых;</w:t>
      </w:r>
    </w:p>
    <w:p w:rsidR="00F261F7" w:rsidRDefault="00F261F7" w:rsidP="00F261F7">
      <w:pPr>
        <w:pStyle w:val="a8"/>
        <w:numPr>
          <w:ilvl w:val="0"/>
          <w:numId w:val="18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выполняемую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работу.</w:t>
      </w: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Возраст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</w:p>
    <w:p w:rsidR="00F261F7" w:rsidRDefault="00F261F7" w:rsidP="00F261F7">
      <w:pPr>
        <w:pStyle w:val="a3"/>
        <w:tabs>
          <w:tab w:val="left" w:pos="709"/>
          <w:tab w:val="left" w:pos="2780"/>
          <w:tab w:val="left" w:pos="4328"/>
          <w:tab w:val="left" w:pos="4956"/>
          <w:tab w:val="left" w:pos="6371"/>
          <w:tab w:val="left" w:pos="8227"/>
          <w:tab w:val="left" w:pos="8647"/>
          <w:tab w:val="left" w:pos="9214"/>
        </w:tabs>
        <w:ind w:left="567" w:right="-231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обучающихся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12-17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принимаются</w:t>
      </w:r>
      <w:r>
        <w:rPr>
          <w:sz w:val="24"/>
          <w:szCs w:val="24"/>
        </w:rPr>
        <w:tab/>
        <w:t>все</w:t>
      </w:r>
      <w:r>
        <w:rPr>
          <w:sz w:val="24"/>
          <w:szCs w:val="24"/>
        </w:rPr>
        <w:tab/>
        <w:t>желающие</w:t>
      </w:r>
      <w:r>
        <w:rPr>
          <w:sz w:val="24"/>
          <w:szCs w:val="24"/>
        </w:rPr>
        <w:tab/>
        <w:t>(не имеющие</w:t>
      </w:r>
      <w:r>
        <w:rPr>
          <w:sz w:val="24"/>
          <w:szCs w:val="24"/>
        </w:rPr>
        <w:tab/>
        <w:t>медицинских</w:t>
      </w:r>
      <w:r>
        <w:rPr>
          <w:sz w:val="24"/>
          <w:szCs w:val="24"/>
        </w:rPr>
        <w:tab/>
        <w:t>противопоказаний).</w:t>
      </w:r>
    </w:p>
    <w:p w:rsidR="00F261F7" w:rsidRDefault="00F261F7" w:rsidP="00F261F7">
      <w:pPr>
        <w:pStyle w:val="a3"/>
        <w:ind w:left="567" w:right="-231"/>
        <w:rPr>
          <w:sz w:val="24"/>
          <w:szCs w:val="24"/>
        </w:rPr>
      </w:pPr>
      <w:r>
        <w:rPr>
          <w:sz w:val="24"/>
          <w:szCs w:val="24"/>
        </w:rPr>
        <w:t>Наполняемость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составляет: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человек;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 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18человек.</w:t>
      </w: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F261F7" w:rsidRDefault="00F261F7" w:rsidP="00F261F7">
      <w:pPr>
        <w:pStyle w:val="a3"/>
        <w:ind w:left="567" w:right="-231"/>
        <w:rPr>
          <w:sz w:val="24"/>
          <w:szCs w:val="24"/>
        </w:rPr>
      </w:pPr>
      <w:r>
        <w:rPr>
          <w:sz w:val="24"/>
          <w:szCs w:val="24"/>
        </w:rPr>
        <w:t>Программа рассчитана на 2 года обучения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 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34часов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год. 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 обучения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зачисления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подготовки не требуется. Группы первого года обучения комплектуются детьми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 12 - 14 лет. Второго года – из числа учащихся, успешно освоивших программу 1-го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второго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входить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дети,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занимающиеся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F261F7" w:rsidRDefault="00F261F7" w:rsidP="00F261F7">
      <w:pPr>
        <w:pStyle w:val="a3"/>
        <w:ind w:left="567" w:right="-231" w:firstLine="544"/>
        <w:rPr>
          <w:b/>
          <w:sz w:val="24"/>
          <w:szCs w:val="24"/>
        </w:rPr>
      </w:pPr>
    </w:p>
    <w:p w:rsidR="00F261F7" w:rsidRDefault="00F261F7" w:rsidP="00F261F7">
      <w:pPr>
        <w:pStyle w:val="a3"/>
        <w:ind w:left="567" w:right="-231" w:firstLine="544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Формы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(тесты,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выставки,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гостиные,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диспуты,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деловая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игра,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дискуссии,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конкурсы,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конференции,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круглый стол, КТД по разным направлениям деятельности, лекции, мастер-классы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«мозговой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штурм»,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посиделки,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походы,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праздники, презентации, видео-лектории,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рейды, соревнования, тренинги, турниры,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фестивали,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экскурсии,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эстафеты,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ярмарки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  <w:proofErr w:type="gramEnd"/>
    </w:p>
    <w:p w:rsidR="00F261F7" w:rsidRDefault="00F261F7" w:rsidP="00F261F7">
      <w:pPr>
        <w:ind w:left="567" w:right="-231"/>
        <w:jc w:val="both"/>
        <w:rPr>
          <w:b/>
          <w:sz w:val="24"/>
          <w:szCs w:val="24"/>
        </w:rPr>
      </w:pPr>
    </w:p>
    <w:p w:rsidR="00F261F7" w:rsidRDefault="00F261F7" w:rsidP="00F261F7">
      <w:pPr>
        <w:ind w:left="567" w:right="-231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sz w:val="24"/>
          <w:szCs w:val="24"/>
        </w:rPr>
        <w:t>рупповые</w:t>
      </w:r>
      <w:r>
        <w:rPr>
          <w:spacing w:val="-2"/>
          <w:sz w:val="24"/>
          <w:szCs w:val="24"/>
        </w:rPr>
        <w:t xml:space="preserve"> </w:t>
      </w:r>
    </w:p>
    <w:p w:rsidR="00F261F7" w:rsidRDefault="00F261F7" w:rsidP="00F261F7">
      <w:pPr>
        <w:pStyle w:val="1"/>
        <w:spacing w:before="0"/>
        <w:ind w:left="567" w:right="-2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занятий:</w:t>
      </w:r>
    </w:p>
    <w:p w:rsidR="00F261F7" w:rsidRDefault="00F261F7" w:rsidP="00F261F7">
      <w:pPr>
        <w:pStyle w:val="a3"/>
        <w:ind w:left="567" w:right="-231" w:firstLine="566"/>
        <w:rPr>
          <w:sz w:val="24"/>
          <w:szCs w:val="24"/>
        </w:rPr>
      </w:pPr>
      <w:r>
        <w:rPr>
          <w:sz w:val="24"/>
          <w:szCs w:val="24"/>
        </w:rPr>
        <w:t>Занятия групп 1 и 2 года обучения проводятся 1 раз в неделю по 1 часа, 34 часа в год. Продолжительность каждого занятия 45 минут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перерывом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F261F7" w:rsidRDefault="00F261F7" w:rsidP="00F261F7">
      <w:pPr>
        <w:pStyle w:val="1"/>
        <w:spacing w:before="0"/>
        <w:ind w:left="567" w:right="-231"/>
        <w:jc w:val="both"/>
        <w:rPr>
          <w:sz w:val="24"/>
          <w:szCs w:val="24"/>
        </w:rPr>
      </w:pPr>
    </w:p>
    <w:p w:rsidR="00F261F7" w:rsidRDefault="00F261F7" w:rsidP="00F261F7">
      <w:pPr>
        <w:pStyle w:val="1"/>
        <w:spacing w:before="0"/>
        <w:ind w:left="567" w:right="-231"/>
        <w:jc w:val="both"/>
        <w:rPr>
          <w:sz w:val="24"/>
          <w:szCs w:val="24"/>
        </w:rPr>
      </w:pPr>
      <w:r>
        <w:rPr>
          <w:sz w:val="24"/>
          <w:szCs w:val="24"/>
        </w:rPr>
        <w:t>Ожидаемые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программе: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знаний </w:t>
      </w:r>
      <w:proofErr w:type="gramStart"/>
      <w:r>
        <w:rPr>
          <w:sz w:val="24"/>
          <w:szCs w:val="24"/>
        </w:rPr>
        <w:t>о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 методах обучения, современных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волонтеров; социальном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способностей, 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ученического самоуправления; умений 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 с помощью средств мультимедийных презентаций;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заниматься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(добровольческой)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работой;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проектов;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обмениваться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зрения, выступать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публике;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наличие базы данных волонтерского отряда, занимающегося 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отрядов;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акций,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КТД,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социальными партнерами;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«Свежий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ветер»,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«Лидер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века»,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конкурс социальных проектов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«Гражданин».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  <w:tab w:val="left" w:pos="2540"/>
          <w:tab w:val="left" w:pos="3581"/>
          <w:tab w:val="left" w:pos="4851"/>
          <w:tab w:val="left" w:pos="6600"/>
          <w:tab w:val="left" w:pos="7716"/>
          <w:tab w:val="left" w:pos="9111"/>
        </w:tabs>
        <w:adjustRightInd/>
        <w:ind w:left="567" w:right="-231"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z w:val="24"/>
          <w:szCs w:val="24"/>
        </w:rPr>
        <w:tab/>
        <w:t>уровня</w:t>
      </w:r>
      <w:r>
        <w:rPr>
          <w:sz w:val="24"/>
          <w:szCs w:val="24"/>
        </w:rPr>
        <w:tab/>
        <w:t>развития</w:t>
      </w:r>
      <w:r>
        <w:rPr>
          <w:sz w:val="24"/>
          <w:szCs w:val="24"/>
        </w:rPr>
        <w:tab/>
        <w:t>толерантных</w:t>
      </w:r>
      <w:r>
        <w:rPr>
          <w:sz w:val="24"/>
          <w:szCs w:val="24"/>
        </w:rPr>
        <w:tab/>
        <w:t>качеств</w:t>
      </w:r>
      <w:r>
        <w:rPr>
          <w:sz w:val="24"/>
          <w:szCs w:val="24"/>
        </w:rPr>
        <w:tab/>
        <w:t>личности,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милосердия,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доброты,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отзывчивости;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 w:hanging="361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сохранении и укреплении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F261F7" w:rsidRDefault="00F261F7" w:rsidP="00F261F7">
      <w:pPr>
        <w:pStyle w:val="a8"/>
        <w:numPr>
          <w:ilvl w:val="0"/>
          <w:numId w:val="20"/>
        </w:numPr>
        <w:tabs>
          <w:tab w:val="left" w:pos="957"/>
        </w:tabs>
        <w:adjustRightInd/>
        <w:ind w:left="567" w:right="-231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добровольческой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F261F7" w:rsidRDefault="00F261F7" w:rsidP="00F261F7">
      <w:pPr>
        <w:pStyle w:val="a3"/>
        <w:ind w:left="567" w:right="-231"/>
        <w:rPr>
          <w:sz w:val="24"/>
          <w:szCs w:val="24"/>
        </w:rPr>
      </w:pP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Критерии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результативности:</w:t>
      </w:r>
    </w:p>
    <w:p w:rsidR="00F261F7" w:rsidRDefault="00F261F7" w:rsidP="00F261F7">
      <w:pPr>
        <w:pStyle w:val="a3"/>
        <w:tabs>
          <w:tab w:val="left" w:pos="1425"/>
          <w:tab w:val="left" w:pos="3240"/>
          <w:tab w:val="left" w:pos="4986"/>
          <w:tab w:val="left" w:pos="8006"/>
          <w:tab w:val="left" w:pos="9505"/>
        </w:tabs>
        <w:ind w:left="567" w:right="-231" w:firstLine="417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z w:val="24"/>
          <w:szCs w:val="24"/>
        </w:rPr>
        <w:tab/>
        <w:t>определения</w:t>
      </w:r>
      <w:r>
        <w:rPr>
          <w:sz w:val="24"/>
          <w:szCs w:val="24"/>
        </w:rPr>
        <w:tab/>
        <w:t>ожидаемого</w:t>
      </w:r>
      <w:r>
        <w:rPr>
          <w:sz w:val="24"/>
          <w:szCs w:val="24"/>
        </w:rPr>
        <w:tab/>
        <w:t>результата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z w:val="24"/>
          <w:szCs w:val="24"/>
        </w:rPr>
        <w:tab/>
        <w:t>входящий</w:t>
      </w:r>
      <w:r>
        <w:rPr>
          <w:sz w:val="24"/>
          <w:szCs w:val="24"/>
        </w:rPr>
        <w:tab/>
        <w:t>контроль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(сентябрь),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промежуточный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(декабрь)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итоговая</w:t>
      </w:r>
      <w:proofErr w:type="gram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F261F7" w:rsidRDefault="00F261F7" w:rsidP="00F261F7">
      <w:pPr>
        <w:pStyle w:val="a3"/>
        <w:ind w:left="567" w:right="-231" w:firstLine="348"/>
        <w:rPr>
          <w:sz w:val="24"/>
          <w:szCs w:val="24"/>
        </w:rPr>
      </w:pP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увидеть 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хороший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климат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простимулируют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молодого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F261F7" w:rsidRDefault="00F261F7" w:rsidP="00F261F7">
      <w:pPr>
        <w:pStyle w:val="2"/>
        <w:spacing w:before="0"/>
        <w:ind w:left="567" w:right="-231"/>
        <w:jc w:val="both"/>
        <w:rPr>
          <w:sz w:val="24"/>
          <w:szCs w:val="24"/>
        </w:rPr>
      </w:pPr>
    </w:p>
    <w:p w:rsidR="00F261F7" w:rsidRDefault="00F261F7" w:rsidP="00F261F7">
      <w:pPr>
        <w:pStyle w:val="2"/>
        <w:spacing w:before="0"/>
        <w:ind w:left="567" w:right="-231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отслеживания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результативности:</w:t>
      </w:r>
    </w:p>
    <w:p w:rsidR="00F261F7" w:rsidRDefault="00F261F7" w:rsidP="00F261F7">
      <w:pPr>
        <w:pStyle w:val="a8"/>
        <w:numPr>
          <w:ilvl w:val="0"/>
          <w:numId w:val="22"/>
        </w:numPr>
        <w:tabs>
          <w:tab w:val="left" w:pos="412"/>
        </w:tabs>
        <w:adjustRightInd/>
        <w:ind w:left="567" w:right="-231" w:hanging="165"/>
        <w:contextualSpacing w:val="0"/>
        <w:rPr>
          <w:sz w:val="24"/>
          <w:szCs w:val="24"/>
        </w:rPr>
      </w:pPr>
      <w:r>
        <w:rPr>
          <w:sz w:val="24"/>
          <w:szCs w:val="24"/>
        </w:rPr>
        <w:t>педагогическое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наблюдение;</w:t>
      </w:r>
    </w:p>
    <w:p w:rsidR="00F261F7" w:rsidRDefault="00F261F7" w:rsidP="00F261F7">
      <w:pPr>
        <w:pStyle w:val="a8"/>
        <w:numPr>
          <w:ilvl w:val="0"/>
          <w:numId w:val="22"/>
        </w:numPr>
        <w:tabs>
          <w:tab w:val="left" w:pos="412"/>
        </w:tabs>
        <w:adjustRightInd/>
        <w:ind w:left="567" w:right="-231" w:hanging="165"/>
        <w:contextualSpacing w:val="0"/>
        <w:rPr>
          <w:sz w:val="24"/>
          <w:szCs w:val="24"/>
        </w:rPr>
      </w:pPr>
      <w:r>
        <w:rPr>
          <w:sz w:val="24"/>
          <w:szCs w:val="24"/>
        </w:rPr>
        <w:t>опрос;</w:t>
      </w:r>
    </w:p>
    <w:p w:rsidR="00F261F7" w:rsidRDefault="00F261F7" w:rsidP="00F261F7">
      <w:pPr>
        <w:pStyle w:val="a8"/>
        <w:numPr>
          <w:ilvl w:val="0"/>
          <w:numId w:val="22"/>
        </w:numPr>
        <w:tabs>
          <w:tab w:val="left" w:pos="412"/>
        </w:tabs>
        <w:adjustRightInd/>
        <w:ind w:left="567" w:right="-231" w:hanging="165"/>
        <w:contextualSpacing w:val="0"/>
        <w:rPr>
          <w:sz w:val="24"/>
          <w:szCs w:val="24"/>
        </w:rPr>
      </w:pPr>
      <w:r>
        <w:rPr>
          <w:sz w:val="24"/>
          <w:szCs w:val="24"/>
        </w:rPr>
        <w:t>тестирование;</w:t>
      </w:r>
    </w:p>
    <w:p w:rsidR="00F261F7" w:rsidRDefault="00F261F7" w:rsidP="00F261F7">
      <w:pPr>
        <w:pStyle w:val="a8"/>
        <w:numPr>
          <w:ilvl w:val="0"/>
          <w:numId w:val="22"/>
        </w:numPr>
        <w:tabs>
          <w:tab w:val="left" w:pos="412"/>
        </w:tabs>
        <w:adjustRightInd/>
        <w:ind w:left="567" w:right="-231" w:hanging="165"/>
        <w:contextualSpacing w:val="0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:rsidR="00F261F7" w:rsidRDefault="00F261F7" w:rsidP="00F261F7">
      <w:pPr>
        <w:pStyle w:val="a8"/>
        <w:numPr>
          <w:ilvl w:val="0"/>
          <w:numId w:val="22"/>
        </w:numPr>
        <w:tabs>
          <w:tab w:val="left" w:pos="412"/>
        </w:tabs>
        <w:adjustRightInd/>
        <w:ind w:left="567" w:right="-231" w:hanging="165"/>
        <w:contextualSpacing w:val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мероприятиях,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конкурсах.</w:t>
      </w: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</w:p>
    <w:p w:rsidR="00F261F7" w:rsidRDefault="00F261F7" w:rsidP="00F261F7">
      <w:pPr>
        <w:pStyle w:val="1"/>
        <w:spacing w:before="0"/>
        <w:ind w:left="567" w:right="-231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 w:rsidR="00F261F7" w:rsidRDefault="00F261F7" w:rsidP="00F261F7">
      <w:pPr>
        <w:pStyle w:val="a8"/>
        <w:numPr>
          <w:ilvl w:val="0"/>
          <w:numId w:val="24"/>
        </w:numPr>
        <w:tabs>
          <w:tab w:val="left" w:pos="529"/>
        </w:tabs>
        <w:adjustRightInd/>
        <w:ind w:left="567" w:right="-231" w:hanging="282"/>
        <w:contextualSpacing w:val="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Продуктивные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формы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sz w:val="24"/>
          <w:szCs w:val="24"/>
        </w:rPr>
        <w:t>творческие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 проделанной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proofErr w:type="gramEnd"/>
    </w:p>
    <w:p w:rsidR="00F261F7" w:rsidRDefault="00F261F7" w:rsidP="00F261F7">
      <w:pPr>
        <w:pStyle w:val="a3"/>
        <w:ind w:left="567" w:right="-231"/>
        <w:rPr>
          <w:sz w:val="24"/>
          <w:szCs w:val="24"/>
        </w:rPr>
      </w:pPr>
      <w:r>
        <w:rPr>
          <w:sz w:val="24"/>
          <w:szCs w:val="24"/>
        </w:rPr>
        <w:t>презентация;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КТД,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соревнования,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конкурсы,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конференции; видеоролики</w:t>
      </w:r>
      <w:r>
        <w:rPr>
          <w:spacing w:val="-67"/>
          <w:sz w:val="24"/>
          <w:szCs w:val="24"/>
        </w:rPr>
        <w:t xml:space="preserve">; </w:t>
      </w:r>
      <w:r>
        <w:rPr>
          <w:sz w:val="24"/>
          <w:szCs w:val="24"/>
        </w:rPr>
        <w:t>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фотоматериалы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сайте учреждения)</w:t>
      </w:r>
    </w:p>
    <w:p w:rsidR="00F261F7" w:rsidRDefault="00F261F7" w:rsidP="00F261F7">
      <w:pPr>
        <w:pStyle w:val="a8"/>
        <w:numPr>
          <w:ilvl w:val="0"/>
          <w:numId w:val="24"/>
        </w:numPr>
        <w:tabs>
          <w:tab w:val="left" w:pos="529"/>
        </w:tabs>
        <w:adjustRightInd/>
        <w:ind w:left="567" w:right="-231" w:hanging="282"/>
        <w:contextualSpacing w:val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Документальные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формы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(портфолио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объединения;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оценки результатов освоения программы;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награждение благодарственными письмами самых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волонтерского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отряда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волонтеров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мероприятиях). </w:t>
      </w:r>
    </w:p>
    <w:p w:rsidR="00F261F7" w:rsidRPr="00F261F7" w:rsidRDefault="00F261F7" w:rsidP="00F261F7">
      <w:pPr>
        <w:pStyle w:val="a8"/>
        <w:ind w:left="528"/>
        <w:jc w:val="center"/>
        <w:rPr>
          <w:b/>
          <w:sz w:val="28"/>
          <w:szCs w:val="28"/>
        </w:rPr>
      </w:pPr>
      <w:r w:rsidRPr="00F261F7">
        <w:rPr>
          <w:b/>
          <w:sz w:val="28"/>
          <w:szCs w:val="28"/>
        </w:rPr>
        <w:t>общеразвивающая программа</w:t>
      </w:r>
    </w:p>
    <w:p w:rsidR="00F261F7" w:rsidRPr="00F261F7" w:rsidRDefault="00F261F7" w:rsidP="00F261F7">
      <w:pPr>
        <w:ind w:left="247"/>
        <w:jc w:val="center"/>
        <w:rPr>
          <w:b/>
          <w:sz w:val="28"/>
          <w:szCs w:val="28"/>
        </w:rPr>
      </w:pPr>
      <w:r w:rsidRPr="00F261F7">
        <w:rPr>
          <w:b/>
          <w:sz w:val="28"/>
          <w:szCs w:val="28"/>
        </w:rPr>
        <w:t>«Школьный театр «Бродячие артисты»</w:t>
      </w:r>
    </w:p>
    <w:p w:rsidR="00F261F7" w:rsidRPr="00F261F7" w:rsidRDefault="00F261F7" w:rsidP="00F2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61F7" w:rsidRPr="004139F0" w:rsidRDefault="00F261F7" w:rsidP="00F26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«Школьный театр «Бродячие артисты»» имеет художественно-эстетическую направленность, 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Предмет изучения - основы театрального искусства, азы актерского исполнительского мастерства. </w:t>
      </w:r>
    </w:p>
    <w:p w:rsidR="00F261F7" w:rsidRPr="004139F0" w:rsidRDefault="00F261F7" w:rsidP="00F26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нормативно-правовыми документами:</w:t>
      </w:r>
    </w:p>
    <w:p w:rsidR="00F261F7" w:rsidRPr="004139F0" w:rsidRDefault="00F261F7" w:rsidP="00F261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139F0">
        <w:rPr>
          <w:rFonts w:ascii="Times New Roman" w:hAnsi="Times New Roman"/>
          <w:bCs/>
          <w:iCs/>
          <w:sz w:val="24"/>
          <w:szCs w:val="24"/>
        </w:rPr>
        <w:t>Конвенция о правах ребенка (одобрена Генеральной Ассамблеей ООН 20.11.1989) (вступила в силу для СССР 15.09.1990г.);</w:t>
      </w:r>
    </w:p>
    <w:p w:rsidR="00F261F7" w:rsidRPr="004139F0" w:rsidRDefault="00F261F7" w:rsidP="00F261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9F0">
        <w:rPr>
          <w:rFonts w:ascii="Times New Roman" w:hAnsi="Times New Roman"/>
          <w:bCs/>
          <w:iCs/>
          <w:sz w:val="24"/>
          <w:szCs w:val="24"/>
        </w:rPr>
        <w:t>Федеральный закон от 29.12.2012 г. № 273-ФЗ (в действующей редакции) «Об образовании в Российской Федерации»;</w:t>
      </w:r>
    </w:p>
    <w:p w:rsidR="00F261F7" w:rsidRPr="004139F0" w:rsidRDefault="00F261F7" w:rsidP="00F261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9F0">
        <w:rPr>
          <w:rFonts w:ascii="Times New Roman" w:hAnsi="Times New Roman"/>
          <w:bCs/>
          <w:iCs/>
          <w:sz w:val="24"/>
          <w:szCs w:val="24"/>
        </w:rPr>
        <w:t>Закон Оренбургской области от 6 сентября 2013 г. № 1698/506-V-ОЗ «Об образовании в Оренбургской области» (c  изменениями на 29/10/2015);</w:t>
      </w:r>
    </w:p>
    <w:p w:rsidR="00F261F7" w:rsidRPr="004139F0" w:rsidRDefault="00F261F7" w:rsidP="00F261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  <w:shd w:val="clear" w:color="auto" w:fill="FFFFFF"/>
        </w:rPr>
        <w:t>Указ Президента Российской Федерации от 29.05.2017 г. № 240 "Об объявлении в Российской Федерации Десятилетия детства"(</w:t>
      </w:r>
      <w:r w:rsidRPr="004139F0">
        <w:rPr>
          <w:rFonts w:ascii="Times New Roman" w:hAnsi="Times New Roman"/>
          <w:sz w:val="24"/>
          <w:szCs w:val="24"/>
        </w:rPr>
        <w:t>2018 - 2027 годы)</w:t>
      </w:r>
      <w:r w:rsidRPr="004139F0">
        <w:rPr>
          <w:rFonts w:ascii="Times New Roman" w:hAnsi="Times New Roman"/>
          <w:bCs/>
          <w:iCs/>
          <w:sz w:val="24"/>
          <w:szCs w:val="24"/>
        </w:rPr>
        <w:t>;</w:t>
      </w:r>
    </w:p>
    <w:p w:rsidR="00F261F7" w:rsidRPr="004139F0" w:rsidRDefault="00F261F7" w:rsidP="00F261F7">
      <w:pPr>
        <w:pStyle w:val="11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Государственная программа «Развитие системы образования Оренбургской области» (Постановление правительства Оренбургской области от 29.12.2018 г. № 921-п.п.);</w:t>
      </w:r>
    </w:p>
    <w:p w:rsidR="00F261F7" w:rsidRPr="004139F0" w:rsidRDefault="00F261F7" w:rsidP="00F261F7">
      <w:pPr>
        <w:pStyle w:val="11"/>
        <w:numPr>
          <w:ilvl w:val="0"/>
          <w:numId w:val="2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139F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139F0">
        <w:rPr>
          <w:rFonts w:ascii="Times New Roman" w:hAnsi="Times New Roman"/>
          <w:sz w:val="24"/>
          <w:szCs w:val="24"/>
        </w:rPr>
        <w:t xml:space="preserve">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261F7" w:rsidRPr="004139F0" w:rsidRDefault="00F261F7" w:rsidP="00F261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9F0">
        <w:rPr>
          <w:rFonts w:ascii="Times New Roman" w:hAnsi="Times New Roman"/>
          <w:bCs/>
          <w:iCs/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4139F0">
        <w:rPr>
          <w:rFonts w:ascii="Times New Roman" w:hAnsi="Times New Roman"/>
          <w:bCs/>
          <w:iCs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4139F0">
        <w:rPr>
          <w:rFonts w:ascii="Times New Roman" w:hAnsi="Times New Roman"/>
          <w:bCs/>
          <w:iCs/>
          <w:sz w:val="24"/>
          <w:szCs w:val="24"/>
        </w:rPr>
        <w:t xml:space="preserve">"»; </w:t>
      </w:r>
    </w:p>
    <w:p w:rsidR="00F261F7" w:rsidRPr="004139F0" w:rsidRDefault="00F261F7" w:rsidP="00F261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9F0">
        <w:rPr>
          <w:rFonts w:ascii="Times New Roman" w:hAnsi="Times New Roman"/>
          <w:bCs/>
          <w:iCs/>
          <w:sz w:val="24"/>
          <w:szCs w:val="24"/>
        </w:rPr>
        <w:t xml:space="preserve">Концепция развития дополнительного образования детей (утв. распоряжением Правительства РФ от 04.09.2014 г. № 1726-р); </w:t>
      </w:r>
    </w:p>
    <w:p w:rsidR="00F261F7" w:rsidRPr="004139F0" w:rsidRDefault="00F261F7" w:rsidP="00F261F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9F0">
        <w:rPr>
          <w:rFonts w:ascii="Times New Roman" w:hAnsi="Times New Roman"/>
          <w:bCs/>
          <w:iCs/>
          <w:sz w:val="24"/>
          <w:szCs w:val="24"/>
        </w:rPr>
        <w:t>Концепция общенациональной системы выявления и развития молодых талантов (утв. Президентом РФ 03.04.2012 N Пр-827).</w:t>
      </w:r>
    </w:p>
    <w:p w:rsidR="00F261F7" w:rsidRPr="004139F0" w:rsidRDefault="00F261F7" w:rsidP="00F26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1F7" w:rsidRPr="004139F0" w:rsidRDefault="00F261F7" w:rsidP="00F26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Данная программа опирается на методические разработки в области театральной педагогики: </w:t>
      </w:r>
      <w:proofErr w:type="spellStart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>А.П.Ершовой</w:t>
      </w:r>
      <w:proofErr w:type="spellEnd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 xml:space="preserve"> и В. М. </w:t>
      </w:r>
      <w:proofErr w:type="spellStart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>Букатова</w:t>
      </w:r>
      <w:proofErr w:type="spellEnd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 xml:space="preserve">, А. Б. Никитиной,  А. И. </w:t>
      </w:r>
      <w:proofErr w:type="spellStart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>Фоминцева</w:t>
      </w:r>
      <w:proofErr w:type="spellEnd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 xml:space="preserve">, Е. Р. Ганелина. Теоретической основой материала служит учение </w:t>
      </w:r>
      <w:proofErr w:type="spellStart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>К.С.Станиславского</w:t>
      </w:r>
      <w:proofErr w:type="spellEnd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>Весь процесс обучения строится на использовании методов театральной педагогики – технологии актерского мастерства, сочетающей комплекс специальных упражнений, театральных игр, адаптированных  для занятий с детьми, сочетающий игровые и диалоговые формы, учитывая психолого-возрастные особенности детей.</w:t>
      </w:r>
      <w:proofErr w:type="gramEnd"/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основе </w:t>
      </w:r>
      <w:r w:rsidRPr="004139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адаптации лежит принцип действенного освоения материала через постановку увлекательных творческих задач.</w:t>
      </w: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39F0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139F0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4139F0">
        <w:rPr>
          <w:rFonts w:ascii="Times New Roman" w:hAnsi="Times New Roman"/>
          <w:sz w:val="24"/>
          <w:szCs w:val="24"/>
        </w:rPr>
        <w:t xml:space="preserve"> заключается в том, что систематизированные средства и методы театрально-игровой деятельности направлены на развитие речевого аппарата, дикции, пластики, фантазии и воображения детей, формирование уверенности в себе, а также способствуют эффективному овладению навыками общения, способствуют развитию межличностного взаимодействия, помогают детям адаптироваться в обществе. Реализуются задачи, ориентированные на    социализацию и индивидуализацию развития личности детей.   </w:t>
      </w:r>
    </w:p>
    <w:p w:rsidR="00F261F7" w:rsidRDefault="00F261F7" w:rsidP="00F26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39F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13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61F7" w:rsidRPr="004139F0" w:rsidRDefault="00F261F7" w:rsidP="00F26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139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39F0">
        <w:rPr>
          <w:rFonts w:ascii="Times New Roman" w:hAnsi="Times New Roman"/>
          <w:b/>
          <w:color w:val="000000"/>
          <w:sz w:val="24"/>
          <w:szCs w:val="24"/>
        </w:rPr>
        <w:t>Отличительной особенностью программы</w:t>
      </w:r>
      <w:r w:rsidRPr="004139F0">
        <w:rPr>
          <w:rFonts w:ascii="Times New Roman" w:hAnsi="Times New Roman"/>
          <w:color w:val="000000"/>
          <w:sz w:val="24"/>
          <w:szCs w:val="24"/>
        </w:rPr>
        <w:t xml:space="preserve"> театрального объединения является то, что она даёт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</w:t>
      </w:r>
      <w:r w:rsidRPr="004139F0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</w:p>
    <w:p w:rsidR="00F261F7" w:rsidRDefault="00F261F7" w:rsidP="00F261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F261F7" w:rsidRPr="004139F0" w:rsidRDefault="00F261F7" w:rsidP="00F26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4139F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Новизна образовательной программы</w:t>
      </w:r>
      <w:r w:rsidRPr="0041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состоит в системном и комплексном подходе к театральному образованию детей через  использование методов театральной педагогики и инновационных образовательных технологий: личностно-ориентированного подхода, применением игровых и </w:t>
      </w:r>
      <w:proofErr w:type="spellStart"/>
      <w:r w:rsidRPr="0041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41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технологий, новых информационных технологий, проектной деятельностью. Программа обучения театральному искусству по данной программе представляет целостную систему взаимосвязанных между собою разделов: </w:t>
      </w:r>
    </w:p>
    <w:p w:rsidR="00F261F7" w:rsidRPr="004139F0" w:rsidRDefault="00F261F7" w:rsidP="00F261F7">
      <w:pPr>
        <w:pStyle w:val="a8"/>
        <w:widowControl/>
        <w:numPr>
          <w:ilvl w:val="0"/>
          <w:numId w:val="26"/>
        </w:numPr>
        <w:autoSpaceDE/>
        <w:autoSpaceDN/>
        <w:adjustRightInd/>
        <w:jc w:val="both"/>
        <w:rPr>
          <w:i/>
          <w:sz w:val="24"/>
          <w:szCs w:val="24"/>
        </w:rPr>
      </w:pPr>
      <w:r w:rsidRPr="004139F0">
        <w:rPr>
          <w:i/>
          <w:sz w:val="24"/>
          <w:szCs w:val="24"/>
        </w:rPr>
        <w:t>Основы актёрского мастерства</w:t>
      </w:r>
    </w:p>
    <w:p w:rsidR="00F261F7" w:rsidRPr="004139F0" w:rsidRDefault="00F261F7" w:rsidP="00F261F7">
      <w:pPr>
        <w:pStyle w:val="a8"/>
        <w:widowControl/>
        <w:numPr>
          <w:ilvl w:val="0"/>
          <w:numId w:val="26"/>
        </w:numPr>
        <w:autoSpaceDE/>
        <w:autoSpaceDN/>
        <w:adjustRightInd/>
        <w:jc w:val="both"/>
        <w:rPr>
          <w:i/>
          <w:sz w:val="24"/>
          <w:szCs w:val="24"/>
        </w:rPr>
      </w:pPr>
      <w:r w:rsidRPr="004139F0">
        <w:rPr>
          <w:i/>
          <w:sz w:val="24"/>
          <w:szCs w:val="24"/>
        </w:rPr>
        <w:t>Культура и техника речи.</w:t>
      </w:r>
    </w:p>
    <w:p w:rsidR="00F261F7" w:rsidRPr="004139F0" w:rsidRDefault="00F261F7" w:rsidP="00F261F7">
      <w:pPr>
        <w:pStyle w:val="a8"/>
        <w:widowControl/>
        <w:numPr>
          <w:ilvl w:val="0"/>
          <w:numId w:val="26"/>
        </w:numPr>
        <w:autoSpaceDE/>
        <w:autoSpaceDN/>
        <w:adjustRightInd/>
        <w:jc w:val="both"/>
        <w:rPr>
          <w:i/>
          <w:sz w:val="24"/>
          <w:szCs w:val="24"/>
        </w:rPr>
      </w:pPr>
      <w:r w:rsidRPr="004139F0">
        <w:rPr>
          <w:i/>
          <w:sz w:val="24"/>
          <w:szCs w:val="24"/>
        </w:rPr>
        <w:t>Ритмопластика</w:t>
      </w:r>
    </w:p>
    <w:p w:rsidR="00F261F7" w:rsidRPr="004139F0" w:rsidRDefault="00F261F7" w:rsidP="00F261F7">
      <w:pPr>
        <w:pStyle w:val="a8"/>
        <w:widowControl/>
        <w:numPr>
          <w:ilvl w:val="0"/>
          <w:numId w:val="26"/>
        </w:numPr>
        <w:autoSpaceDE/>
        <w:autoSpaceDN/>
        <w:adjustRightInd/>
        <w:jc w:val="both"/>
        <w:rPr>
          <w:i/>
          <w:sz w:val="24"/>
          <w:szCs w:val="24"/>
        </w:rPr>
      </w:pPr>
      <w:r w:rsidRPr="004139F0">
        <w:rPr>
          <w:i/>
          <w:sz w:val="24"/>
          <w:szCs w:val="24"/>
        </w:rPr>
        <w:t>Основы театральной культуры.</w:t>
      </w:r>
    </w:p>
    <w:p w:rsidR="00F261F7" w:rsidRPr="004139F0" w:rsidRDefault="00F261F7" w:rsidP="00F261F7">
      <w:pPr>
        <w:pStyle w:val="a8"/>
        <w:widowControl/>
        <w:numPr>
          <w:ilvl w:val="0"/>
          <w:numId w:val="26"/>
        </w:numPr>
        <w:autoSpaceDE/>
        <w:autoSpaceDN/>
        <w:adjustRightInd/>
        <w:jc w:val="both"/>
        <w:rPr>
          <w:i/>
          <w:sz w:val="24"/>
          <w:szCs w:val="24"/>
        </w:rPr>
      </w:pPr>
      <w:r w:rsidRPr="004139F0">
        <w:rPr>
          <w:i/>
          <w:sz w:val="24"/>
          <w:szCs w:val="24"/>
        </w:rPr>
        <w:t>Изготовление эскиза декораций, костюмов.</w:t>
      </w:r>
    </w:p>
    <w:p w:rsidR="00F261F7" w:rsidRPr="004139F0" w:rsidRDefault="00F261F7" w:rsidP="00F261F7">
      <w:pPr>
        <w:pStyle w:val="a8"/>
        <w:widowControl/>
        <w:numPr>
          <w:ilvl w:val="0"/>
          <w:numId w:val="26"/>
        </w:numPr>
        <w:autoSpaceDE/>
        <w:autoSpaceDN/>
        <w:adjustRightInd/>
        <w:jc w:val="both"/>
        <w:rPr>
          <w:i/>
          <w:sz w:val="24"/>
          <w:szCs w:val="24"/>
        </w:rPr>
      </w:pPr>
      <w:r w:rsidRPr="004139F0">
        <w:rPr>
          <w:i/>
          <w:sz w:val="24"/>
          <w:szCs w:val="24"/>
        </w:rPr>
        <w:t>Работа над спектаклем</w:t>
      </w: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b/>
          <w:sz w:val="24"/>
          <w:szCs w:val="24"/>
        </w:rPr>
        <w:t>Объем и срок освоения программы</w:t>
      </w:r>
      <w:r w:rsidRPr="004139F0">
        <w:rPr>
          <w:rFonts w:ascii="Times New Roman" w:hAnsi="Times New Roman"/>
          <w:sz w:val="24"/>
          <w:szCs w:val="24"/>
        </w:rPr>
        <w:t>.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139F0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Pr="004139F0">
        <w:rPr>
          <w:rFonts w:ascii="Times New Roman" w:hAnsi="Times New Roman"/>
          <w:b/>
          <w:sz w:val="24"/>
          <w:szCs w:val="24"/>
        </w:rPr>
        <w:t>три года обучения</w:t>
      </w:r>
      <w:r>
        <w:rPr>
          <w:rFonts w:ascii="Times New Roman" w:hAnsi="Times New Roman"/>
          <w:sz w:val="24"/>
          <w:szCs w:val="24"/>
        </w:rPr>
        <w:t>,</w:t>
      </w:r>
    </w:p>
    <w:p w:rsidR="00F261F7" w:rsidRPr="004139F0" w:rsidRDefault="00F261F7" w:rsidP="00F26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139F0">
        <w:rPr>
          <w:rFonts w:ascii="Times New Roman" w:hAnsi="Times New Roman"/>
          <w:sz w:val="24"/>
          <w:szCs w:val="24"/>
        </w:rPr>
        <w:t xml:space="preserve">  70%  содержания планирования направлено на активную  двигательную деятельность учащихся: репетиции, показ спектаклей, изготовление декораций, эскизов костюмов; подготовка праздников, посещение театра. Остальное время  распределено на проведение  тематических бесед, просмотр электронных презентаций и сказок, заучивание текстов.  </w:t>
      </w:r>
    </w:p>
    <w:p w:rsidR="00F261F7" w:rsidRPr="004139F0" w:rsidRDefault="00F261F7" w:rsidP="00F261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b/>
          <w:sz w:val="24"/>
          <w:szCs w:val="24"/>
        </w:rPr>
        <w:t>Режим, периодичность и продолжительность занятий</w:t>
      </w:r>
      <w:r w:rsidRPr="004139F0">
        <w:rPr>
          <w:rFonts w:ascii="Times New Roman" w:hAnsi="Times New Roman"/>
          <w:sz w:val="24"/>
          <w:szCs w:val="24"/>
        </w:rPr>
        <w:t xml:space="preserve">. В течение всего периода обучения  учебный процесс  организован следующим образом:  групповые очные учебные занятия проводятся по 2 академических часа </w:t>
      </w:r>
      <w:proofErr w:type="gramStart"/>
      <w:r w:rsidRPr="004139F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39F0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4139F0">
        <w:rPr>
          <w:rFonts w:ascii="Times New Roman" w:hAnsi="Times New Roman"/>
          <w:sz w:val="24"/>
          <w:szCs w:val="24"/>
        </w:rPr>
        <w:t>ак</w:t>
      </w:r>
      <w:proofErr w:type="spellEnd"/>
      <w:r w:rsidRPr="004139F0">
        <w:rPr>
          <w:rFonts w:ascii="Times New Roman" w:hAnsi="Times New Roman"/>
          <w:sz w:val="24"/>
          <w:szCs w:val="24"/>
        </w:rPr>
        <w:t xml:space="preserve">. час  продолжительностью  1 час) 1 раз в неделю. Итого </w:t>
      </w:r>
      <w:r w:rsidRPr="004139F0">
        <w:rPr>
          <w:rFonts w:ascii="Times New Roman" w:hAnsi="Times New Roman"/>
          <w:b/>
          <w:sz w:val="24"/>
          <w:szCs w:val="24"/>
        </w:rPr>
        <w:t>68</w:t>
      </w:r>
      <w:r w:rsidRPr="004139F0">
        <w:rPr>
          <w:rFonts w:ascii="Times New Roman" w:hAnsi="Times New Roman"/>
          <w:sz w:val="24"/>
          <w:szCs w:val="24"/>
        </w:rPr>
        <w:t xml:space="preserve"> часов в год, включающих в себя   теоретические, практические занятия, посещение театров и репетиции  спектаклей. 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9F0">
        <w:rPr>
          <w:rFonts w:ascii="Times New Roman" w:hAnsi="Times New Roman"/>
          <w:b/>
          <w:sz w:val="24"/>
          <w:szCs w:val="24"/>
        </w:rPr>
        <w:t>Адресат программы.</w:t>
      </w:r>
      <w:r w:rsidRPr="004139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Pr="004139F0">
        <w:rPr>
          <w:rFonts w:ascii="Times New Roman" w:hAnsi="Times New Roman"/>
          <w:b/>
          <w:sz w:val="24"/>
          <w:szCs w:val="24"/>
        </w:rPr>
        <w:t xml:space="preserve"> 10 - 15 лет.</w:t>
      </w:r>
    </w:p>
    <w:p w:rsidR="00F261F7" w:rsidRPr="004139F0" w:rsidRDefault="00F261F7" w:rsidP="00F26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261F7" w:rsidRPr="004139F0" w:rsidRDefault="00F261F7" w:rsidP="00F26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b/>
          <w:sz w:val="24"/>
          <w:szCs w:val="24"/>
          <w:shd w:val="clear" w:color="auto" w:fill="FFFFFF"/>
        </w:rPr>
        <w:t>Цель:</w:t>
      </w:r>
      <w:r w:rsidRPr="004139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39F0">
        <w:rPr>
          <w:rFonts w:ascii="Times New Roman" w:hAnsi="Times New Roman"/>
          <w:sz w:val="24"/>
          <w:szCs w:val="24"/>
        </w:rPr>
        <w:t>воспитание творчески активной личности, раскрытие новых способностей и талантов детей средствами театрального искусства; организация их досуга путем вовлечения в театральную деятельность</w:t>
      </w:r>
    </w:p>
    <w:p w:rsidR="00F261F7" w:rsidRPr="004139F0" w:rsidRDefault="00F261F7" w:rsidP="00F261F7">
      <w:pPr>
        <w:pStyle w:val="aa"/>
        <w:spacing w:before="0" w:beforeAutospacing="0" w:after="0" w:afterAutospacing="0"/>
        <w:ind w:left="284"/>
        <w:rPr>
          <w:b/>
        </w:rPr>
      </w:pPr>
      <w:r w:rsidRPr="004139F0">
        <w:rPr>
          <w:b/>
        </w:rPr>
        <w:t>Задачи: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39F0">
        <w:rPr>
          <w:rFonts w:ascii="Times New Roman" w:hAnsi="Times New Roman"/>
          <w:b/>
          <w:i/>
          <w:sz w:val="24"/>
          <w:szCs w:val="24"/>
        </w:rPr>
        <w:t>Образовательные (предметные)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 xml:space="preserve"> • организация досуга детей, создание коллектива единомышленников, способного ориентироваться в мире театра, ставить и играть спектакли.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 выявление и раскрытие творческого потенциала и индивидуальности каждого ребенка;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lastRenderedPageBreak/>
        <w:t>• устранение мышечного напряжения и психофизических зажимов;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 обучение владению голосом, улучшению дикции;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 xml:space="preserve">• Обучение учащихся общим двигательным навыкам: конкретность и точность движения, правильное распределение мышечных усилий и ритмичность; 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 обучение первоначальным навыкам сценического движения;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  развитие театрально - исполнительских способностей детей и подростков,  а также формирование у обучающихся комплекса навыков, позволяющих выполнять задачи различной степени сложности в процессе подготовки  спектаклей.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39F0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 xml:space="preserve">• формирование личности, творчески относящейся к любимому делу. 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 воспитание художественного вкуса, творческой инициативы, умения логически мыслить, психофизической выносливости и работоспособности;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 xml:space="preserve">• развитие самодисциплины </w:t>
      </w:r>
      <w:proofErr w:type="gramStart"/>
      <w:r w:rsidRPr="004139F0">
        <w:rPr>
          <w:rFonts w:ascii="Times New Roman" w:hAnsi="Times New Roman"/>
          <w:sz w:val="24"/>
          <w:szCs w:val="24"/>
        </w:rPr>
        <w:t>о</w:t>
      </w:r>
      <w:proofErr w:type="gramEnd"/>
      <w:r w:rsidRPr="004139F0">
        <w:rPr>
          <w:rFonts w:ascii="Times New Roman" w:hAnsi="Times New Roman"/>
          <w:sz w:val="24"/>
          <w:szCs w:val="24"/>
        </w:rPr>
        <w:t xml:space="preserve"> организованности.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9F0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4139F0">
        <w:rPr>
          <w:rFonts w:ascii="Times New Roman" w:hAnsi="Times New Roman"/>
          <w:b/>
          <w:i/>
          <w:sz w:val="24"/>
          <w:szCs w:val="24"/>
        </w:rPr>
        <w:t>:</w:t>
      </w:r>
      <w:r w:rsidRPr="004139F0">
        <w:rPr>
          <w:rFonts w:ascii="Times New Roman" w:hAnsi="Times New Roman"/>
          <w:sz w:val="24"/>
          <w:szCs w:val="24"/>
        </w:rPr>
        <w:t xml:space="preserve"> 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•развитие памяти, фантазии, дикции;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 развитие качеств оратора;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• обучение творческому использованию полученных умений и практических навыков в жизни.</w:t>
      </w: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521" w:rsidRPr="00465C00" w:rsidRDefault="00470521" w:rsidP="00470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C00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470521" w:rsidRPr="00465C00" w:rsidRDefault="00470521" w:rsidP="00470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C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Шахматное королевство</w:t>
      </w:r>
      <w:r w:rsidRPr="00465C00">
        <w:rPr>
          <w:rFonts w:ascii="Times New Roman" w:hAnsi="Times New Roman"/>
          <w:b/>
          <w:sz w:val="28"/>
          <w:szCs w:val="28"/>
        </w:rPr>
        <w:t>»</w:t>
      </w:r>
    </w:p>
    <w:p w:rsidR="00470521" w:rsidRPr="00F15551" w:rsidRDefault="00470521" w:rsidP="00470521">
      <w:pPr>
        <w:pStyle w:val="a8"/>
        <w:widowControl/>
        <w:numPr>
          <w:ilvl w:val="0"/>
          <w:numId w:val="37"/>
        </w:numPr>
        <w:autoSpaceDE/>
        <w:autoSpaceDN/>
        <w:adjustRightInd/>
        <w:ind w:right="17"/>
        <w:jc w:val="center"/>
        <w:rPr>
          <w:rFonts w:ascii="PT Astra Serif" w:hAnsi="PT Astra Serif"/>
          <w:b/>
          <w:color w:val="000000"/>
          <w:spacing w:val="2"/>
          <w:sz w:val="24"/>
          <w:szCs w:val="24"/>
        </w:rPr>
      </w:pPr>
      <w:r w:rsidRPr="00F15551">
        <w:rPr>
          <w:rFonts w:ascii="PT Astra Serif" w:hAnsi="PT Astra Serif"/>
          <w:b/>
          <w:color w:val="000000"/>
          <w:spacing w:val="2"/>
          <w:sz w:val="24"/>
          <w:szCs w:val="24"/>
        </w:rPr>
        <w:t>Пояснительная записка</w:t>
      </w:r>
    </w:p>
    <w:p w:rsidR="00470521" w:rsidRPr="004E1ABD" w:rsidRDefault="00470521" w:rsidP="00470521">
      <w:pPr>
        <w:spacing w:after="0" w:line="240" w:lineRule="auto"/>
        <w:ind w:right="17"/>
        <w:jc w:val="both"/>
        <w:rPr>
          <w:rFonts w:ascii="PT Astra Serif" w:hAnsi="PT Astra Serif"/>
          <w:color w:val="000000"/>
          <w:spacing w:val="2"/>
          <w:sz w:val="24"/>
          <w:szCs w:val="24"/>
        </w:rPr>
      </w:pP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Существует зависимость между уровнем знаний и умственным развитием ребёнка. Однако уровень умственного развития определяется не только объёмом усвоенных знаний, но и умением владеть определёнными умственными операциями, логическими приёмами мышления. В работе педагогов дополнительного образования на передний план выходит необходимость реализации идей отечественных теоретиков и практиков - сделать образовательный процесс для детей дошкольного возраста радостным, понятным, что поддерживает устойчивый интерес к новым знаниям. Игра является неотъемлемой формой деятельности ребёнка-дошкольника, это средство самовыражения и моделирования социальных отношений. Как нельзя лучше для этого подходит игра в шахматы.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Шахматы - уникальный инструмент развития творческого мышления, мощное средство для гармоничного развития интеллекта ребёнка. Они сочетают в себе элементы искусства, науки и спорта. Игра развивает и дисциплинирует мысль, даёт больше ребёнку, чем он тратит на неё. </w:t>
      </w:r>
    </w:p>
    <w:p w:rsidR="00470521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1584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 </w:t>
      </w:r>
      <w:r w:rsidRPr="00B1584C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Актуальность д</w:t>
      </w:r>
      <w:r w:rsidRPr="00B1584C">
        <w:rPr>
          <w:rFonts w:ascii="PT Astra Serif" w:hAnsi="PT Astra Serif"/>
          <w:b/>
          <w:sz w:val="24"/>
          <w:szCs w:val="24"/>
        </w:rPr>
        <w:t xml:space="preserve">ополнительной общеобразовательной общеразвивающей программы </w:t>
      </w:r>
      <w:r w:rsidRPr="00B1584C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«Шахматное королевство»</w:t>
      </w:r>
      <w:r w:rsidRPr="00B1584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определяется социальным заказом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общества</w:t>
      </w:r>
      <w:r w:rsidRPr="00B1584C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, востребованностью детьми и родителями занятием шахматами как особым видом «интеллектуального искусства». </w:t>
      </w:r>
      <w:r w:rsidRPr="00B1584C">
        <w:rPr>
          <w:rFonts w:ascii="PT Astra Serif" w:hAnsi="PT Astra Serif"/>
          <w:sz w:val="24"/>
          <w:szCs w:val="24"/>
        </w:rPr>
        <w:t>Шахматы - это не только и столько игра, доставляющая детям много радости, удовольствия, но и эффективное средство их умственного развития, формирования внутреннего плана действий -</w:t>
      </w:r>
      <w:r>
        <w:rPr>
          <w:rFonts w:ascii="PT Astra Serif" w:hAnsi="PT Astra Serif"/>
          <w:sz w:val="24"/>
          <w:szCs w:val="24"/>
        </w:rPr>
        <w:t xml:space="preserve"> </w:t>
      </w:r>
      <w:r w:rsidRPr="00B1584C">
        <w:rPr>
          <w:rFonts w:ascii="PT Astra Serif" w:hAnsi="PT Astra Serif"/>
          <w:sz w:val="24"/>
          <w:szCs w:val="24"/>
        </w:rPr>
        <w:t>способности действовать в уме. 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</w:t>
      </w:r>
      <w:r>
        <w:rPr>
          <w:rFonts w:ascii="PT Astra Serif" w:hAnsi="PT Astra Serif"/>
          <w:sz w:val="24"/>
          <w:szCs w:val="24"/>
        </w:rPr>
        <w:t>, стремление и волю к победе</w:t>
      </w:r>
      <w:r w:rsidRPr="00B1584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Дети </w:t>
      </w:r>
      <w:r w:rsidRPr="00DF126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изучают правила игры, учатся составлять планы игры, решать шахматные задачи, играют партии между собой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и</w:t>
      </w:r>
      <w:r w:rsidRPr="00DF126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анализируют партии известных шахматистов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. </w:t>
      </w:r>
      <w:r w:rsidRPr="00DF126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66679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Особенно это актуально</w:t>
      </w:r>
      <w:r w:rsidRPr="00DF1262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для нынешнего времени - времени решительных преобразований во всех сферах человеческой деятельности, когда для достижения успеха требуется максимальное использование всего потенциала, запасов внутренней энергии ребёнка, начиная с дошкольного возраста.</w:t>
      </w:r>
    </w:p>
    <w:p w:rsidR="00470521" w:rsidRPr="00B1584C" w:rsidRDefault="00470521" w:rsidP="004705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hAnsi="PT Astra Serif"/>
          <w:b/>
          <w:sz w:val="24"/>
          <w:szCs w:val="24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</w:t>
      </w:r>
      <w:r w:rsidRPr="00B1584C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П</w:t>
      </w:r>
      <w:r w:rsidRPr="00B1584C">
        <w:rPr>
          <w:rFonts w:ascii="PT Astra Serif" w:hAnsi="PT Astra Serif"/>
          <w:b/>
          <w:sz w:val="24"/>
          <w:szCs w:val="24"/>
        </w:rPr>
        <w:t xml:space="preserve">рограмма «Шахматное королевство» разработана в соответствии </w:t>
      </w:r>
      <w:proofErr w:type="gramStart"/>
      <w:r w:rsidRPr="00B1584C">
        <w:rPr>
          <w:rFonts w:ascii="PT Astra Serif" w:hAnsi="PT Astra Serif"/>
          <w:b/>
          <w:sz w:val="24"/>
          <w:szCs w:val="24"/>
        </w:rPr>
        <w:t>с</w:t>
      </w:r>
      <w:proofErr w:type="gramEnd"/>
      <w:r w:rsidRPr="00B1584C">
        <w:rPr>
          <w:rFonts w:ascii="PT Astra Serif" w:hAnsi="PT Astra Serif"/>
          <w:b/>
          <w:sz w:val="24"/>
          <w:szCs w:val="24"/>
        </w:rPr>
        <w:t>:</w:t>
      </w:r>
    </w:p>
    <w:p w:rsidR="00470521" w:rsidRPr="004E1ABD" w:rsidRDefault="00470521" w:rsidP="004705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4E1ABD">
        <w:rPr>
          <w:rFonts w:ascii="PT Astra Serif" w:hAnsi="PT Astra Serif"/>
          <w:sz w:val="24"/>
          <w:szCs w:val="24"/>
        </w:rPr>
        <w:lastRenderedPageBreak/>
        <w:t>•</w:t>
      </w:r>
      <w:r w:rsidRPr="004E1ABD">
        <w:rPr>
          <w:rFonts w:ascii="PT Astra Serif" w:hAnsi="PT Astra Serif"/>
          <w:sz w:val="24"/>
          <w:szCs w:val="24"/>
        </w:rPr>
        <w:tab/>
        <w:t>Концепцией развития дополнительного образования детей (утверждена распоряжением Правительства РФ от 04.09.2014 № 1726-р);</w:t>
      </w:r>
    </w:p>
    <w:p w:rsidR="00470521" w:rsidRPr="004E1ABD" w:rsidRDefault="00470521" w:rsidP="004705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4E1ABD">
        <w:rPr>
          <w:rFonts w:ascii="PT Astra Serif" w:hAnsi="PT Astra Serif"/>
          <w:sz w:val="24"/>
          <w:szCs w:val="24"/>
        </w:rPr>
        <w:t>•</w:t>
      </w:r>
      <w:r w:rsidRPr="004E1ABD">
        <w:rPr>
          <w:rFonts w:ascii="PT Astra Serif" w:hAnsi="PT Astra Serif"/>
          <w:sz w:val="24"/>
          <w:szCs w:val="24"/>
        </w:rPr>
        <w:tab/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41);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4E1ABD">
        <w:rPr>
          <w:rFonts w:ascii="PT Astra Serif" w:hAnsi="PT Astra Serif"/>
          <w:sz w:val="24"/>
          <w:szCs w:val="24"/>
        </w:rPr>
        <w:t xml:space="preserve">• </w:t>
      </w:r>
      <w:r w:rsidRPr="004E1ABD">
        <w:rPr>
          <w:rFonts w:ascii="PT Astra Serif" w:hAnsi="PT Astra Serif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Министерством просвещения Российской Федерации от 09 ноября 2018 г. №196; </w:t>
      </w:r>
    </w:p>
    <w:p w:rsidR="00470521" w:rsidRPr="004E1ABD" w:rsidRDefault="00470521" w:rsidP="004705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4E1ABD">
        <w:rPr>
          <w:rFonts w:ascii="PT Astra Serif" w:hAnsi="PT Astra Serif"/>
          <w:sz w:val="24"/>
          <w:szCs w:val="24"/>
        </w:rPr>
        <w:t>•</w:t>
      </w:r>
      <w:r w:rsidRPr="004E1ABD">
        <w:rPr>
          <w:rFonts w:ascii="PT Astra Serif" w:hAnsi="PT Astra Serif"/>
          <w:sz w:val="24"/>
          <w:szCs w:val="24"/>
        </w:rPr>
        <w:tab/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4E1ABD">
        <w:rPr>
          <w:rFonts w:ascii="PT Astra Serif" w:hAnsi="PT Astra Serif"/>
          <w:sz w:val="24"/>
          <w:szCs w:val="24"/>
        </w:rPr>
        <w:t>разноуровневые</w:t>
      </w:r>
      <w:proofErr w:type="spellEnd"/>
      <w:r w:rsidRPr="004E1ABD">
        <w:rPr>
          <w:rFonts w:ascii="PT Astra Serif" w:hAnsi="PT Astra Serif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09-3242).</w:t>
      </w:r>
    </w:p>
    <w:p w:rsidR="00470521" w:rsidRPr="004E1ABD" w:rsidRDefault="00470521" w:rsidP="0047052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ab/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Программа направлена на развитие интеллекта личности ребёнка, обучение детей дошкольного возраста основам шахматной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решения.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Программа по обучению игре в шахматы имеет </w:t>
      </w:r>
      <w:r w:rsidRPr="001D245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техническую </w:t>
      </w:r>
      <w:r w:rsidRPr="00B1584C">
        <w:rPr>
          <w:rFonts w:ascii="PT Astra Serif" w:eastAsia="Times New Roman" w:hAnsi="PT Astra Serif"/>
          <w:b/>
          <w:sz w:val="24"/>
          <w:szCs w:val="24"/>
          <w:lang w:eastAsia="ru-RU"/>
        </w:rPr>
        <w:t>направленность</w:t>
      </w:r>
      <w:r w:rsidRPr="00B1584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и максимально проста и доступна дошкольникам. </w:t>
      </w:r>
      <w:proofErr w:type="gramStart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Важное значение</w:t>
      </w:r>
      <w:proofErr w:type="gramEnd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при обучении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шахматных дидактических игр и пособий.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    Педагогическая целесообразность. 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Дошкольное детство – небольшой отрезок в жизни человека. Но за это время ребенок приобретает значительно больше, чем за всю последующую жизнь. Проблема раннего обучения заключается в необходимости изыскивать резервы в организации образовательной деятельности, чтобы не упустить и воспользоваться преимуществами периода сенситивного к тому или иному виду педагогического воздействия. К сожалению, в дошкольном детстве пока не выделены периоды сенситивные к обучению игре в шахматы. 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    Новизна. 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Данная программа составлена на основе шахматного учебника авторов </w:t>
      </w:r>
      <w:proofErr w:type="spellStart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Ференц</w:t>
      </w:r>
      <w:proofErr w:type="spellEnd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Халас</w:t>
      </w:r>
      <w:proofErr w:type="spellEnd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, </w:t>
      </w:r>
      <w:proofErr w:type="spellStart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Золтан</w:t>
      </w:r>
      <w:proofErr w:type="spellEnd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Геци</w:t>
      </w:r>
      <w:proofErr w:type="spellEnd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«Приключения в шахматном королевстве» для дошкольников, в котором использован ряд нетрадиционных авторских наработок. В их числе: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широкое использование в образовательной деятельности игры на фрагментах шахматной доски;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применение нестандартных дидактических заданий и игр;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детальное изучение возможностей каждой шахматной фигуры;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преимущественное использование на занятиях игровых положений с ограниченным количеством фигур;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выявление стержневой игры первого этапа обучения "Игры на уничтожение": фигура против фигуры;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разработка конкретных блоков игровых положений для каждой дидактической игры;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 неспешный подвод к краеугольному шахматному термину "мат".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     Отличительной особенностью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программы является специально организованная игровая деятельность, вводящая детей в мир шахмат: знакомство дошкольников с историей развития шахмат. На занятиях в простой и доходчивой форме рассказывается о шахматных фигурах, «волшебных» свойствах и загадочных особенностях доски, об элементарных правилах игры и некоторых ее принципах. Поэтому в программе широко используются шахматные сказки, ребусы, загадки шарады, занимательные задачи и викторины, которые будут интересны дошкольникам.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lastRenderedPageBreak/>
        <w:t xml:space="preserve">     Цель программы</w:t>
      </w: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-</w:t>
      </w: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обучение дошкольников принципам шахматной игры, способствующей личностному и интеллектуальному развитию детей посредством формирования общей культуры игры в шахматы. </w:t>
      </w:r>
    </w:p>
    <w:p w:rsidR="00470521" w:rsidRPr="004E1ABD" w:rsidRDefault="00470521" w:rsidP="00470521">
      <w:pPr>
        <w:spacing w:after="0" w:line="240" w:lineRule="auto"/>
        <w:ind w:left="-567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   Задачи: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4E1ABD">
        <w:rPr>
          <w:rFonts w:ascii="PT Astra Serif" w:hAnsi="PT Astra Serif"/>
          <w:b/>
          <w:color w:val="000000"/>
          <w:sz w:val="24"/>
          <w:szCs w:val="24"/>
        </w:rPr>
        <w:t>Образовательные</w:t>
      </w:r>
      <w:r>
        <w:rPr>
          <w:rFonts w:ascii="PT Astra Serif" w:hAnsi="PT Astra Serif"/>
          <w:b/>
          <w:color w:val="000000"/>
          <w:sz w:val="24"/>
          <w:szCs w:val="24"/>
        </w:rPr>
        <w:t xml:space="preserve"> (предметные)</w:t>
      </w:r>
      <w:r w:rsidRPr="004E1AB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70521" w:rsidRPr="004E1ABD" w:rsidRDefault="00470521" w:rsidP="00470521">
      <w:pPr>
        <w:pStyle w:val="a8"/>
        <w:widowControl/>
        <w:numPr>
          <w:ilvl w:val="0"/>
          <w:numId w:val="27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учить детей взаимодействию между фигурами в процессе выполнения игровых заданий;</w:t>
      </w:r>
    </w:p>
    <w:p w:rsidR="00470521" w:rsidRPr="004E1ABD" w:rsidRDefault="00470521" w:rsidP="00470521">
      <w:pPr>
        <w:pStyle w:val="a8"/>
        <w:widowControl/>
        <w:numPr>
          <w:ilvl w:val="0"/>
          <w:numId w:val="27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обеспечить успешное овладение детьми основополагающих принципов ведения шахматной партии;</w:t>
      </w:r>
    </w:p>
    <w:p w:rsidR="00470521" w:rsidRPr="004E1ABD" w:rsidRDefault="00470521" w:rsidP="00470521">
      <w:pPr>
        <w:pStyle w:val="a8"/>
        <w:widowControl/>
        <w:numPr>
          <w:ilvl w:val="0"/>
          <w:numId w:val="27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содействовать активному использованию полученных знаний в процессе игровой практики за шахматной доской;</w:t>
      </w:r>
    </w:p>
    <w:p w:rsidR="00470521" w:rsidRPr="004E1ABD" w:rsidRDefault="00470521" w:rsidP="00470521">
      <w:pPr>
        <w:pStyle w:val="a8"/>
        <w:widowControl/>
        <w:numPr>
          <w:ilvl w:val="0"/>
          <w:numId w:val="27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учить ориентироваться на плоскости, обогащая детскую фантазию.</w:t>
      </w:r>
    </w:p>
    <w:p w:rsidR="00470521" w:rsidRPr="004E1ABD" w:rsidRDefault="00470521" w:rsidP="00470521">
      <w:pPr>
        <w:spacing w:after="0" w:line="240" w:lineRule="auto"/>
        <w:ind w:left="-284" w:hanging="283"/>
        <w:jc w:val="both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:</w:t>
      </w:r>
    </w:p>
    <w:p w:rsidR="00470521" w:rsidRPr="004E1ABD" w:rsidRDefault="00470521" w:rsidP="00470521">
      <w:pPr>
        <w:pStyle w:val="a8"/>
        <w:widowControl/>
        <w:numPr>
          <w:ilvl w:val="0"/>
          <w:numId w:val="28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развивать умение сравнивать, выявлять и устанавливать простейшие связи и отношения, самостоятельно решать и объяснять ход решения учебной задачи;</w:t>
      </w:r>
    </w:p>
    <w:p w:rsidR="00470521" w:rsidRPr="004E1ABD" w:rsidRDefault="00470521" w:rsidP="00470521">
      <w:pPr>
        <w:pStyle w:val="a8"/>
        <w:widowControl/>
        <w:numPr>
          <w:ilvl w:val="0"/>
          <w:numId w:val="28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развивать все сферы мышления, память, внимание, наблюдательность, воображение;</w:t>
      </w:r>
    </w:p>
    <w:p w:rsidR="00470521" w:rsidRPr="004E1ABD" w:rsidRDefault="00470521" w:rsidP="00470521">
      <w:pPr>
        <w:pStyle w:val="a8"/>
        <w:widowControl/>
        <w:numPr>
          <w:ilvl w:val="0"/>
          <w:numId w:val="28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приобщать ребенка к самостоятельному решению логических задач;</w:t>
      </w:r>
    </w:p>
    <w:p w:rsidR="00470521" w:rsidRPr="004E1ABD" w:rsidRDefault="00470521" w:rsidP="00470521">
      <w:pPr>
        <w:pStyle w:val="a8"/>
        <w:widowControl/>
        <w:numPr>
          <w:ilvl w:val="0"/>
          <w:numId w:val="28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формировать мотивацию к познанию и творчеству;</w:t>
      </w:r>
    </w:p>
    <w:p w:rsidR="00470521" w:rsidRPr="004E1ABD" w:rsidRDefault="00470521" w:rsidP="00470521">
      <w:pPr>
        <w:pStyle w:val="a8"/>
        <w:widowControl/>
        <w:numPr>
          <w:ilvl w:val="0"/>
          <w:numId w:val="28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создание условий для формирования и развития ключевых компетенций учащихся (коммуникативных, интеллектуальных, социальных).</w:t>
      </w:r>
    </w:p>
    <w:p w:rsidR="00470521" w:rsidRPr="004E1ABD" w:rsidRDefault="00470521" w:rsidP="00470521">
      <w:pPr>
        <w:spacing w:after="0" w:line="240" w:lineRule="auto"/>
        <w:ind w:left="-284" w:hanging="283"/>
        <w:jc w:val="both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Личностные</w:t>
      </w: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:</w:t>
      </w:r>
    </w:p>
    <w:p w:rsidR="00470521" w:rsidRPr="004E1ABD" w:rsidRDefault="00470521" w:rsidP="00470521">
      <w:pPr>
        <w:pStyle w:val="a8"/>
        <w:widowControl/>
        <w:numPr>
          <w:ilvl w:val="0"/>
          <w:numId w:val="29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формировать устойчивый интерес детей к игре в шахматы;</w:t>
      </w:r>
    </w:p>
    <w:p w:rsidR="00470521" w:rsidRPr="004E1ABD" w:rsidRDefault="00470521" w:rsidP="00470521">
      <w:pPr>
        <w:pStyle w:val="a8"/>
        <w:widowControl/>
        <w:numPr>
          <w:ilvl w:val="0"/>
          <w:numId w:val="29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познакомить с правилами поведения партеров во время шахматной игры, учить детей во время шахматной партии действовать в соответствии с этими правилами;</w:t>
      </w:r>
    </w:p>
    <w:p w:rsidR="00470521" w:rsidRDefault="00470521" w:rsidP="00470521">
      <w:pPr>
        <w:pStyle w:val="a8"/>
        <w:widowControl/>
        <w:numPr>
          <w:ilvl w:val="0"/>
          <w:numId w:val="29"/>
        </w:numPr>
        <w:autoSpaceDE/>
        <w:autoSpaceDN/>
        <w:adjustRightInd/>
        <w:ind w:left="-284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воспитывать усидчивость, целеустремленность, волю, организованность, уверенность.</w:t>
      </w:r>
    </w:p>
    <w:p w:rsidR="00470521" w:rsidRDefault="00470521" w:rsidP="00470521">
      <w:pPr>
        <w:spacing w:after="0"/>
        <w:ind w:left="-567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b/>
          <w:color w:val="000000" w:themeColor="text1"/>
          <w:sz w:val="24"/>
          <w:szCs w:val="24"/>
        </w:rPr>
        <w:t>Планируемые результаты реализации программы.</w:t>
      </w:r>
    </w:p>
    <w:p w:rsidR="00470521" w:rsidRPr="00220CE2" w:rsidRDefault="00470521" w:rsidP="00470521">
      <w:pPr>
        <w:spacing w:after="0" w:line="240" w:lineRule="auto"/>
        <w:ind w:left="-567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b/>
          <w:i/>
          <w:color w:val="000000" w:themeColor="text1"/>
          <w:sz w:val="24"/>
          <w:szCs w:val="24"/>
        </w:rPr>
        <w:t xml:space="preserve">К концу обучения: </w:t>
      </w:r>
    </w:p>
    <w:p w:rsidR="00470521" w:rsidRDefault="00470521" w:rsidP="00470521">
      <w:pPr>
        <w:spacing w:after="0" w:line="240" w:lineRule="auto"/>
        <w:ind w:left="-567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b/>
          <w:i/>
          <w:color w:val="000000" w:themeColor="text1"/>
          <w:sz w:val="24"/>
          <w:szCs w:val="24"/>
        </w:rPr>
        <w:t>Учащиеся знают и понимают:</w:t>
      </w:r>
    </w:p>
    <w:p w:rsidR="00470521" w:rsidRPr="00EA29F8" w:rsidRDefault="00470521" w:rsidP="00470521">
      <w:pPr>
        <w:pStyle w:val="a8"/>
        <w:widowControl/>
        <w:numPr>
          <w:ilvl w:val="0"/>
          <w:numId w:val="38"/>
        </w:numPr>
        <w:autoSpaceDE/>
        <w:autoSpaceDN/>
        <w:adjustRightInd/>
        <w:ind w:left="0" w:hanging="426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color w:val="000000" w:themeColor="text1"/>
          <w:sz w:val="24"/>
          <w:szCs w:val="24"/>
        </w:rPr>
        <w:t>историю возникновения и развития шахматной игры;</w:t>
      </w:r>
    </w:p>
    <w:p w:rsidR="00470521" w:rsidRPr="00EA29F8" w:rsidRDefault="00470521" w:rsidP="00470521">
      <w:pPr>
        <w:pStyle w:val="a8"/>
        <w:widowControl/>
        <w:numPr>
          <w:ilvl w:val="0"/>
          <w:numId w:val="38"/>
        </w:numPr>
        <w:autoSpaceDE/>
        <w:autoSpaceDN/>
        <w:adjustRightInd/>
        <w:ind w:left="0" w:hanging="426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название и назначение шахматных фигур</w:t>
      </w:r>
      <w:r w:rsidRPr="00EA29F8">
        <w:rPr>
          <w:rFonts w:ascii="PT Astra Serif" w:hAnsi="PT Astra Serif"/>
          <w:color w:val="000000" w:themeColor="text1"/>
          <w:sz w:val="24"/>
          <w:szCs w:val="24"/>
        </w:rPr>
        <w:t xml:space="preserve"> (ладья, слон, ферзь, конь, пешка, король), правила хода и взятия каждой фигуры;</w:t>
      </w:r>
    </w:p>
    <w:p w:rsidR="00470521" w:rsidRPr="00EA29F8" w:rsidRDefault="00470521" w:rsidP="00470521">
      <w:pPr>
        <w:pStyle w:val="a8"/>
        <w:widowControl/>
        <w:numPr>
          <w:ilvl w:val="0"/>
          <w:numId w:val="38"/>
        </w:numPr>
        <w:autoSpaceDE/>
        <w:autoSpaceDN/>
        <w:adjustRightInd/>
        <w:ind w:left="0" w:hanging="426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color w:val="000000" w:themeColor="text1"/>
          <w:sz w:val="24"/>
          <w:szCs w:val="24"/>
        </w:rPr>
        <w:t>историю возникновения шахматных соревнований, правила проведения соревнований, шахматный этикет</w:t>
      </w:r>
      <w:r>
        <w:rPr>
          <w:rFonts w:ascii="PT Astra Serif" w:hAnsi="PT Astra Serif"/>
          <w:color w:val="000000" w:themeColor="text1"/>
          <w:sz w:val="24"/>
          <w:szCs w:val="24"/>
        </w:rPr>
        <w:t>;</w:t>
      </w:r>
      <w:r w:rsidRPr="00220CE2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470521" w:rsidRPr="00A276BD" w:rsidRDefault="00470521" w:rsidP="00470521">
      <w:pPr>
        <w:pStyle w:val="a8"/>
        <w:widowControl/>
        <w:numPr>
          <w:ilvl w:val="0"/>
          <w:numId w:val="38"/>
        </w:numPr>
        <w:autoSpaceDE/>
        <w:autoSpaceDN/>
        <w:adjustRightInd/>
        <w:ind w:left="0" w:hanging="426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color w:val="000000" w:themeColor="text1"/>
          <w:sz w:val="24"/>
          <w:szCs w:val="24"/>
        </w:rPr>
        <w:t>правила техни</w:t>
      </w:r>
      <w:r>
        <w:rPr>
          <w:rFonts w:ascii="PT Astra Serif" w:hAnsi="PT Astra Serif"/>
          <w:color w:val="000000" w:themeColor="text1"/>
          <w:sz w:val="24"/>
          <w:szCs w:val="24"/>
        </w:rPr>
        <w:t>ки безопасности во время игры в шахматы</w:t>
      </w:r>
      <w:r w:rsidRPr="00220CE2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470521" w:rsidRPr="00A276BD" w:rsidRDefault="00470521" w:rsidP="00470521">
      <w:pPr>
        <w:pStyle w:val="a8"/>
        <w:widowControl/>
        <w:numPr>
          <w:ilvl w:val="0"/>
          <w:numId w:val="38"/>
        </w:numPr>
        <w:tabs>
          <w:tab w:val="left" w:pos="0"/>
          <w:tab w:val="left" w:pos="567"/>
        </w:tabs>
        <w:autoSpaceDE/>
        <w:autoSpaceDN/>
        <w:adjustRightInd/>
        <w:ind w:left="0" w:hanging="42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«цену» каждой шахматной фигуры.</w:t>
      </w:r>
    </w:p>
    <w:p w:rsidR="00470521" w:rsidRDefault="00470521" w:rsidP="00470521">
      <w:pPr>
        <w:spacing w:after="0" w:line="240" w:lineRule="auto"/>
        <w:ind w:hanging="426"/>
        <w:rPr>
          <w:rFonts w:ascii="PT Astra Serif" w:hAnsi="PT Astra Serif"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b/>
          <w:i/>
          <w:color w:val="000000" w:themeColor="text1"/>
          <w:sz w:val="24"/>
          <w:szCs w:val="24"/>
        </w:rPr>
        <w:t>Сформированы умения:</w:t>
      </w:r>
      <w:r w:rsidRPr="00EA29F8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470521" w:rsidRDefault="00470521" w:rsidP="00470521">
      <w:pPr>
        <w:pStyle w:val="a8"/>
        <w:widowControl/>
        <w:numPr>
          <w:ilvl w:val="0"/>
          <w:numId w:val="39"/>
        </w:numPr>
        <w:autoSpaceDE/>
        <w:autoSpaceDN/>
        <w:adjustRightInd/>
        <w:ind w:left="0" w:hanging="426"/>
        <w:rPr>
          <w:rFonts w:ascii="PT Astra Serif" w:hAnsi="PT Astra Serif"/>
          <w:color w:val="000000" w:themeColor="text1"/>
          <w:sz w:val="24"/>
          <w:szCs w:val="24"/>
        </w:rPr>
      </w:pPr>
      <w:proofErr w:type="gramStart"/>
      <w:r w:rsidRPr="00EA29F8">
        <w:rPr>
          <w:rFonts w:ascii="PT Astra Serif" w:hAnsi="PT Astra Serif"/>
          <w:color w:val="000000" w:themeColor="text1"/>
          <w:sz w:val="24"/>
          <w:szCs w:val="24"/>
        </w:rPr>
        <w:t>объяснять шахматные термины: 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 ничья;</w:t>
      </w:r>
      <w:proofErr w:type="gramEnd"/>
    </w:p>
    <w:p w:rsidR="00470521" w:rsidRDefault="00470521" w:rsidP="00470521">
      <w:pPr>
        <w:pStyle w:val="a8"/>
        <w:widowControl/>
        <w:numPr>
          <w:ilvl w:val="0"/>
          <w:numId w:val="39"/>
        </w:numPr>
        <w:autoSpaceDE/>
        <w:autoSpaceDN/>
        <w:adjustRightInd/>
        <w:ind w:left="0" w:hanging="426"/>
        <w:rPr>
          <w:rFonts w:ascii="PT Astra Serif" w:hAnsi="PT Astra Serif"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color w:val="000000" w:themeColor="text1"/>
          <w:sz w:val="24"/>
          <w:szCs w:val="24"/>
        </w:rPr>
        <w:t>ориентироваться на шахматной доске;</w:t>
      </w:r>
    </w:p>
    <w:p w:rsidR="00470521" w:rsidRDefault="00470521" w:rsidP="00470521">
      <w:pPr>
        <w:pStyle w:val="a8"/>
        <w:widowControl/>
        <w:numPr>
          <w:ilvl w:val="0"/>
          <w:numId w:val="39"/>
        </w:numPr>
        <w:autoSpaceDE/>
        <w:autoSpaceDN/>
        <w:adjustRightInd/>
        <w:ind w:left="0" w:hanging="426"/>
        <w:rPr>
          <w:rFonts w:ascii="PT Astra Serif" w:hAnsi="PT Astra Serif"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color w:val="000000" w:themeColor="text1"/>
          <w:sz w:val="24"/>
          <w:szCs w:val="24"/>
        </w:rPr>
        <w:t>правильно расставлять фигуры перед игрой;</w:t>
      </w:r>
    </w:p>
    <w:p w:rsidR="00470521" w:rsidRDefault="00470521" w:rsidP="00470521">
      <w:pPr>
        <w:pStyle w:val="a8"/>
        <w:widowControl/>
        <w:numPr>
          <w:ilvl w:val="0"/>
          <w:numId w:val="39"/>
        </w:numPr>
        <w:autoSpaceDE/>
        <w:autoSpaceDN/>
        <w:adjustRightInd/>
        <w:ind w:left="0" w:hanging="426"/>
        <w:rPr>
          <w:rFonts w:ascii="PT Astra Serif" w:hAnsi="PT Astra Serif"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color w:val="000000" w:themeColor="text1"/>
          <w:sz w:val="24"/>
          <w:szCs w:val="24"/>
        </w:rPr>
        <w:t>правильно располагать шахматную доску между партнёрами;</w:t>
      </w:r>
    </w:p>
    <w:p w:rsidR="00470521" w:rsidRDefault="00470521" w:rsidP="00470521">
      <w:pPr>
        <w:pStyle w:val="a8"/>
        <w:widowControl/>
        <w:numPr>
          <w:ilvl w:val="0"/>
          <w:numId w:val="39"/>
        </w:numPr>
        <w:autoSpaceDE/>
        <w:autoSpaceDN/>
        <w:adjustRightInd/>
        <w:ind w:left="0" w:hanging="426"/>
        <w:rPr>
          <w:rFonts w:ascii="PT Astra Serif" w:hAnsi="PT Astra Serif"/>
          <w:color w:val="000000" w:themeColor="text1"/>
          <w:sz w:val="24"/>
          <w:szCs w:val="24"/>
        </w:rPr>
      </w:pPr>
      <w:r w:rsidRPr="00220CE2">
        <w:rPr>
          <w:rFonts w:ascii="PT Astra Serif" w:hAnsi="PT Astra Serif"/>
          <w:color w:val="000000" w:themeColor="text1"/>
          <w:sz w:val="24"/>
          <w:szCs w:val="24"/>
        </w:rPr>
        <w:t>играть каждой фигурой в отдельности и в совокупности с другими фигурами без наруш</w:t>
      </w:r>
      <w:r>
        <w:rPr>
          <w:rFonts w:ascii="PT Astra Serif" w:hAnsi="PT Astra Serif"/>
          <w:color w:val="000000" w:themeColor="text1"/>
          <w:sz w:val="24"/>
          <w:szCs w:val="24"/>
        </w:rPr>
        <w:t>ений правил шахматного кодекса;</w:t>
      </w:r>
    </w:p>
    <w:p w:rsidR="00470521" w:rsidRPr="00A276BD" w:rsidRDefault="00470521" w:rsidP="00470521">
      <w:pPr>
        <w:pStyle w:val="a8"/>
        <w:widowControl/>
        <w:numPr>
          <w:ilvl w:val="0"/>
          <w:numId w:val="39"/>
        </w:numPr>
        <w:tabs>
          <w:tab w:val="left" w:pos="0"/>
          <w:tab w:val="left" w:pos="567"/>
        </w:tabs>
        <w:autoSpaceDE/>
        <w:autoSpaceDN/>
        <w:adjustRightInd/>
        <w:ind w:left="0" w:hanging="42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A276BD">
        <w:rPr>
          <w:rFonts w:ascii="PT Astra Serif" w:hAnsi="PT Astra Serif"/>
          <w:color w:val="000000" w:themeColor="text1"/>
          <w:sz w:val="24"/>
          <w:szCs w:val="24"/>
        </w:rPr>
        <w:t>рокировать короля, объявлять шах, ставить мат, решать элементарные задачи на мат в один ход;</w:t>
      </w:r>
    </w:p>
    <w:p w:rsidR="00470521" w:rsidRPr="00A276BD" w:rsidRDefault="00470521" w:rsidP="00470521">
      <w:pPr>
        <w:pStyle w:val="a8"/>
        <w:widowControl/>
        <w:numPr>
          <w:ilvl w:val="0"/>
          <w:numId w:val="39"/>
        </w:numPr>
        <w:tabs>
          <w:tab w:val="left" w:pos="0"/>
          <w:tab w:val="left" w:pos="567"/>
        </w:tabs>
        <w:autoSpaceDE/>
        <w:autoSpaceDN/>
        <w:adjustRightInd/>
        <w:ind w:left="0" w:hanging="42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proofErr w:type="spellStart"/>
      <w:r w:rsidRPr="00A276BD">
        <w:rPr>
          <w:rFonts w:ascii="PT Astra Serif" w:hAnsi="PT Astra Serif"/>
          <w:color w:val="000000" w:themeColor="text1"/>
          <w:sz w:val="24"/>
          <w:szCs w:val="24"/>
        </w:rPr>
        <w:t>матования</w:t>
      </w:r>
      <w:proofErr w:type="spellEnd"/>
      <w:r w:rsidRPr="00A276BD">
        <w:rPr>
          <w:rFonts w:ascii="PT Astra Serif" w:hAnsi="PT Astra Serif"/>
          <w:color w:val="000000" w:themeColor="text1"/>
          <w:sz w:val="24"/>
          <w:szCs w:val="24"/>
        </w:rPr>
        <w:t xml:space="preserve"> одинокого короля двумя ладьями, ферзём и ладьёй, ферзём и королём;</w:t>
      </w:r>
    </w:p>
    <w:p w:rsidR="00470521" w:rsidRPr="00A276BD" w:rsidRDefault="00470521" w:rsidP="00470521">
      <w:pPr>
        <w:pStyle w:val="a8"/>
        <w:widowControl/>
        <w:numPr>
          <w:ilvl w:val="0"/>
          <w:numId w:val="39"/>
        </w:numPr>
        <w:tabs>
          <w:tab w:val="left" w:pos="0"/>
          <w:tab w:val="left" w:pos="567"/>
        </w:tabs>
        <w:autoSpaceDE/>
        <w:autoSpaceDN/>
        <w:adjustRightInd/>
        <w:ind w:left="0" w:hanging="42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A276BD">
        <w:rPr>
          <w:rFonts w:ascii="PT Astra Serif" w:hAnsi="PT Astra Serif"/>
          <w:color w:val="000000" w:themeColor="text1"/>
          <w:sz w:val="24"/>
          <w:szCs w:val="24"/>
        </w:rPr>
        <w:t>записывать шахматную партию;</w:t>
      </w:r>
    </w:p>
    <w:p w:rsidR="00470521" w:rsidRPr="00A276BD" w:rsidRDefault="00470521" w:rsidP="00470521">
      <w:pPr>
        <w:pStyle w:val="a8"/>
        <w:widowControl/>
        <w:numPr>
          <w:ilvl w:val="0"/>
          <w:numId w:val="39"/>
        </w:numPr>
        <w:tabs>
          <w:tab w:val="left" w:pos="0"/>
          <w:tab w:val="left" w:pos="567"/>
        </w:tabs>
        <w:autoSpaceDE/>
        <w:autoSpaceDN/>
        <w:adjustRightInd/>
        <w:ind w:left="0" w:hanging="42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A276BD">
        <w:rPr>
          <w:rFonts w:ascii="PT Astra Serif" w:hAnsi="PT Astra Serif"/>
          <w:color w:val="000000" w:themeColor="text1"/>
          <w:sz w:val="24"/>
          <w:szCs w:val="24"/>
        </w:rPr>
        <w:t>играть целую шахматную партию с партнёром от начала до конца с запис</w:t>
      </w:r>
      <w:r>
        <w:rPr>
          <w:rFonts w:ascii="PT Astra Serif" w:hAnsi="PT Astra Serif"/>
          <w:color w:val="000000" w:themeColor="text1"/>
          <w:sz w:val="24"/>
          <w:szCs w:val="24"/>
        </w:rPr>
        <w:t>ью своих ходов и ходов партнёра;</w:t>
      </w:r>
    </w:p>
    <w:p w:rsidR="00470521" w:rsidRPr="00A276BD" w:rsidRDefault="00470521" w:rsidP="00470521">
      <w:pPr>
        <w:pStyle w:val="a8"/>
        <w:widowControl/>
        <w:numPr>
          <w:ilvl w:val="0"/>
          <w:numId w:val="39"/>
        </w:numPr>
        <w:autoSpaceDE/>
        <w:autoSpaceDN/>
        <w:adjustRightInd/>
        <w:ind w:left="0" w:hanging="426"/>
        <w:rPr>
          <w:rFonts w:ascii="PT Astra Serif" w:hAnsi="PT Astra Serif"/>
          <w:color w:val="000000" w:themeColor="text1"/>
          <w:sz w:val="24"/>
          <w:szCs w:val="24"/>
        </w:rPr>
      </w:pPr>
      <w:r w:rsidRPr="00A276BD">
        <w:rPr>
          <w:rFonts w:ascii="PT Astra Serif" w:hAnsi="PT Astra Serif"/>
          <w:color w:val="000000" w:themeColor="text1"/>
          <w:sz w:val="24"/>
          <w:szCs w:val="24"/>
        </w:rPr>
        <w:t>различать го</w:t>
      </w:r>
      <w:r>
        <w:rPr>
          <w:rFonts w:ascii="PT Astra Serif" w:hAnsi="PT Astra Serif"/>
          <w:color w:val="000000" w:themeColor="text1"/>
          <w:sz w:val="24"/>
          <w:szCs w:val="24"/>
        </w:rPr>
        <w:t>ризонталь, вертикаль, диагональ.</w:t>
      </w:r>
    </w:p>
    <w:p w:rsidR="00470521" w:rsidRDefault="00470521" w:rsidP="00470521">
      <w:pPr>
        <w:spacing w:after="0" w:line="240" w:lineRule="auto"/>
        <w:ind w:hanging="426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i/>
          <w:color w:val="000000" w:themeColor="text1"/>
          <w:sz w:val="24"/>
          <w:szCs w:val="24"/>
        </w:rPr>
        <w:t xml:space="preserve">Развиты: </w:t>
      </w:r>
    </w:p>
    <w:p w:rsidR="00470521" w:rsidRPr="00380441" w:rsidRDefault="00470521" w:rsidP="00470521">
      <w:pPr>
        <w:pStyle w:val="a8"/>
        <w:widowControl/>
        <w:numPr>
          <w:ilvl w:val="0"/>
          <w:numId w:val="40"/>
        </w:numPr>
        <w:autoSpaceDE/>
        <w:autoSpaceDN/>
        <w:adjustRightInd/>
        <w:ind w:left="0" w:hanging="426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lastRenderedPageBreak/>
        <w:t>личностные качества</w:t>
      </w:r>
      <w:r w:rsidRPr="00220CE2">
        <w:rPr>
          <w:rFonts w:ascii="PT Astra Serif" w:hAnsi="PT Astra Serif"/>
          <w:color w:val="000000" w:themeColor="text1"/>
          <w:sz w:val="24"/>
          <w:szCs w:val="24"/>
        </w:rPr>
        <w:t xml:space="preserve"> (</w:t>
      </w:r>
      <w:r>
        <w:rPr>
          <w:rFonts w:ascii="PT Astra Serif" w:hAnsi="PT Astra Serif"/>
          <w:color w:val="000000" w:themeColor="text1"/>
          <w:sz w:val="24"/>
          <w:szCs w:val="24"/>
        </w:rPr>
        <w:t>интеллектуальные, физические, духовно-нравственные);</w:t>
      </w:r>
    </w:p>
    <w:p w:rsidR="00470521" w:rsidRPr="00A276BD" w:rsidRDefault="00470521" w:rsidP="00470521">
      <w:pPr>
        <w:pStyle w:val="a8"/>
        <w:widowControl/>
        <w:numPr>
          <w:ilvl w:val="0"/>
          <w:numId w:val="40"/>
        </w:numPr>
        <w:autoSpaceDE/>
        <w:autoSpaceDN/>
        <w:adjustRightInd/>
        <w:ind w:left="0" w:hanging="426"/>
        <w:rPr>
          <w:rFonts w:ascii="PT Astra Serif" w:hAnsi="PT Astra Serif"/>
          <w:b/>
          <w:i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логическое мышление, пространственное воображение, память. </w:t>
      </w:r>
    </w:p>
    <w:p w:rsidR="00470521" w:rsidRPr="004E1ABD" w:rsidRDefault="00470521" w:rsidP="00470521">
      <w:pPr>
        <w:spacing w:after="0" w:line="240" w:lineRule="auto"/>
        <w:ind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b/>
          <w:color w:val="000000"/>
          <w:sz w:val="24"/>
          <w:szCs w:val="24"/>
        </w:rPr>
        <w:t>Принципы работы:</w:t>
      </w:r>
    </w:p>
    <w:p w:rsidR="00470521" w:rsidRPr="004E1ABD" w:rsidRDefault="00470521" w:rsidP="00470521">
      <w:pPr>
        <w:pStyle w:val="a8"/>
        <w:widowControl/>
        <w:numPr>
          <w:ilvl w:val="0"/>
          <w:numId w:val="30"/>
        </w:numPr>
        <w:autoSpaceDE/>
        <w:autoSpaceDN/>
        <w:adjustRightInd/>
        <w:ind w:left="0" w:hanging="426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развивающей деятельности: игра не ради игры, а с целью развития личности каждого участника и всего коллектива в целом;</w:t>
      </w:r>
    </w:p>
    <w:p w:rsidR="00470521" w:rsidRPr="004E1ABD" w:rsidRDefault="00470521" w:rsidP="00470521">
      <w:pPr>
        <w:pStyle w:val="a8"/>
        <w:widowControl/>
        <w:numPr>
          <w:ilvl w:val="0"/>
          <w:numId w:val="30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активной включенности каждого ребенка в игровое действие, а не пассивное созерцание со стороны;</w:t>
      </w:r>
    </w:p>
    <w:p w:rsidR="00470521" w:rsidRPr="004E1ABD" w:rsidRDefault="00470521" w:rsidP="00470521">
      <w:pPr>
        <w:pStyle w:val="a8"/>
        <w:widowControl/>
        <w:numPr>
          <w:ilvl w:val="0"/>
          <w:numId w:val="30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доступности, последовательности и системности изложения программного материала;</w:t>
      </w:r>
    </w:p>
    <w:p w:rsidR="00470521" w:rsidRPr="004E1ABD" w:rsidRDefault="00470521" w:rsidP="00470521">
      <w:pPr>
        <w:pStyle w:val="a8"/>
        <w:widowControl/>
        <w:numPr>
          <w:ilvl w:val="0"/>
          <w:numId w:val="30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комплексной реализации целей: образовательных, развивающих, воспитывающих.</w:t>
      </w:r>
    </w:p>
    <w:p w:rsidR="00470521" w:rsidRPr="004E1ABD" w:rsidRDefault="00470521" w:rsidP="00470521">
      <w:pPr>
        <w:spacing w:after="0" w:line="240" w:lineRule="auto"/>
        <w:ind w:hanging="426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Основой организации работы с детьми в данной программе является система дидактических принципов:</w:t>
      </w:r>
    </w:p>
    <w:p w:rsidR="00470521" w:rsidRPr="004E1ABD" w:rsidRDefault="00470521" w:rsidP="00470521">
      <w:pPr>
        <w:pStyle w:val="a8"/>
        <w:widowControl/>
        <w:numPr>
          <w:ilvl w:val="0"/>
          <w:numId w:val="31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наглядности;</w:t>
      </w:r>
    </w:p>
    <w:p w:rsidR="00470521" w:rsidRPr="004E1ABD" w:rsidRDefault="00470521" w:rsidP="00470521">
      <w:pPr>
        <w:pStyle w:val="a8"/>
        <w:widowControl/>
        <w:numPr>
          <w:ilvl w:val="0"/>
          <w:numId w:val="31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4E1ABD">
        <w:rPr>
          <w:rFonts w:ascii="PT Astra Serif" w:hAnsi="PT Astra Serif"/>
          <w:color w:val="000000"/>
          <w:sz w:val="24"/>
          <w:szCs w:val="24"/>
        </w:rPr>
        <w:t>стрессообразующих</w:t>
      </w:r>
      <w:proofErr w:type="spellEnd"/>
      <w:r w:rsidRPr="004E1ABD">
        <w:rPr>
          <w:rFonts w:ascii="PT Astra Serif" w:hAnsi="PT Astra Serif"/>
          <w:color w:val="000000"/>
          <w:sz w:val="24"/>
          <w:szCs w:val="24"/>
        </w:rPr>
        <w:t xml:space="preserve"> факторов образовательной деятельности;</w:t>
      </w:r>
    </w:p>
    <w:p w:rsidR="00470521" w:rsidRPr="004E1ABD" w:rsidRDefault="00470521" w:rsidP="00470521">
      <w:pPr>
        <w:pStyle w:val="a8"/>
        <w:widowControl/>
        <w:numPr>
          <w:ilvl w:val="0"/>
          <w:numId w:val="31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минимакса - обеспечивается возможность продвижения каждого ребенка своим темпом;</w:t>
      </w:r>
    </w:p>
    <w:p w:rsidR="00470521" w:rsidRPr="004E1ABD" w:rsidRDefault="00470521" w:rsidP="00470521">
      <w:pPr>
        <w:pStyle w:val="a8"/>
        <w:widowControl/>
        <w:numPr>
          <w:ilvl w:val="0"/>
          <w:numId w:val="31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470521" w:rsidRPr="004E1ABD" w:rsidRDefault="00470521" w:rsidP="00470521">
      <w:pPr>
        <w:pStyle w:val="a8"/>
        <w:widowControl/>
        <w:numPr>
          <w:ilvl w:val="0"/>
          <w:numId w:val="31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вариативности - у детей формируется умение осуществлять собственный выбор;</w:t>
      </w:r>
    </w:p>
    <w:p w:rsidR="00470521" w:rsidRPr="004E1ABD" w:rsidRDefault="00470521" w:rsidP="00470521">
      <w:pPr>
        <w:pStyle w:val="a8"/>
        <w:widowControl/>
        <w:numPr>
          <w:ilvl w:val="0"/>
          <w:numId w:val="31"/>
        </w:numPr>
        <w:autoSpaceDE/>
        <w:autoSpaceDN/>
        <w:adjustRightInd/>
        <w:ind w:left="0" w:hanging="426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принцип творчества - процесс обучения сориентирован на приобретение детьми собственного опыта творческой деятельности.</w:t>
      </w:r>
    </w:p>
    <w:p w:rsidR="00470521" w:rsidRDefault="00470521" w:rsidP="00470521">
      <w:pPr>
        <w:spacing w:after="0" w:line="240" w:lineRule="auto"/>
        <w:ind w:hanging="426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   Каждый из перечисленных принципов направлен на достижение результата обучения, овладение дошкольниками основами шахматной игры. Программа основана на игровом методе с учетом возрастных и индивидуальных особенностей детей. В течение непосредственно образовательной деятельности используются различные виды игровой деятельности: сюжетные, дидактически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е, подвижные, театрализованные.</w:t>
      </w:r>
    </w:p>
    <w:p w:rsidR="00470521" w:rsidRPr="00B62D28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B62D28">
        <w:rPr>
          <w:rFonts w:ascii="PT Astra Serif" w:hAnsi="PT Astra Serif"/>
          <w:b/>
          <w:sz w:val="24"/>
          <w:szCs w:val="24"/>
        </w:rPr>
        <w:t xml:space="preserve">Адресат программы: </w:t>
      </w:r>
      <w:r w:rsidRPr="00B62D28">
        <w:rPr>
          <w:rFonts w:ascii="PT Astra Serif" w:hAnsi="PT Astra Serif"/>
          <w:sz w:val="24"/>
          <w:szCs w:val="24"/>
        </w:rPr>
        <w:t>программа</w:t>
      </w:r>
      <w:r w:rsidRPr="00DC2B9B">
        <w:rPr>
          <w:rFonts w:ascii="PT Astra Serif" w:hAnsi="PT Astra Serif"/>
          <w:sz w:val="24"/>
          <w:szCs w:val="24"/>
        </w:rPr>
        <w:t xml:space="preserve"> рассчитана на обучение детей дошкольного возраста</w:t>
      </w:r>
      <w:r>
        <w:rPr>
          <w:rFonts w:ascii="PT Astra Serif" w:hAnsi="PT Astra Serif"/>
          <w:sz w:val="24"/>
          <w:szCs w:val="24"/>
        </w:rPr>
        <w:t>, 5-7 лет</w:t>
      </w:r>
      <w:r w:rsidRPr="00DC2B9B">
        <w:rPr>
          <w:rFonts w:ascii="PT Astra Serif" w:hAnsi="PT Astra Serif"/>
          <w:sz w:val="24"/>
          <w:szCs w:val="24"/>
        </w:rPr>
        <w:t>.</w:t>
      </w:r>
    </w:p>
    <w:p w:rsidR="00470521" w:rsidRPr="004E1ABD" w:rsidRDefault="00470521" w:rsidP="00470521">
      <w:pPr>
        <w:spacing w:after="0" w:line="240" w:lineRule="auto"/>
        <w:ind w:left="-567" w:right="17"/>
        <w:jc w:val="both"/>
        <w:rPr>
          <w:rFonts w:ascii="PT Astra Serif" w:eastAsia="Times New Roman" w:hAnsi="PT Astra Serif"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Объем и </w:t>
      </w: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срок освоения</w:t>
      </w: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 xml:space="preserve"> программы. </w:t>
      </w:r>
      <w:r w:rsidRPr="004E1ABD">
        <w:rPr>
          <w:rFonts w:ascii="PT Astra Serif" w:hAnsi="PT Astra Serif"/>
          <w:color w:val="000000"/>
          <w:spacing w:val="2"/>
          <w:sz w:val="24"/>
          <w:szCs w:val="24"/>
        </w:rPr>
        <w:t>Дополнительная общеразвивающая программа «Шахматное королевство» рассчитана на 2 года обучения</w:t>
      </w:r>
      <w:r>
        <w:rPr>
          <w:rFonts w:ascii="PT Astra Serif" w:hAnsi="PT Astra Serif"/>
          <w:color w:val="000000"/>
          <w:spacing w:val="2"/>
          <w:sz w:val="24"/>
          <w:szCs w:val="24"/>
        </w:rPr>
        <w:t xml:space="preserve"> (ежегодно 7 месяцев: с</w:t>
      </w:r>
      <w:r w:rsidRPr="004E1ABD">
        <w:rPr>
          <w:rFonts w:ascii="PT Astra Serif" w:hAnsi="PT Astra Serif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pacing w:val="2"/>
          <w:sz w:val="24"/>
          <w:szCs w:val="24"/>
        </w:rPr>
        <w:t xml:space="preserve">1 </w:t>
      </w:r>
      <w:r w:rsidRPr="004E1ABD">
        <w:rPr>
          <w:rFonts w:ascii="PT Astra Serif" w:hAnsi="PT Astra Serif"/>
          <w:color w:val="000000"/>
          <w:spacing w:val="2"/>
          <w:sz w:val="24"/>
          <w:szCs w:val="24"/>
        </w:rPr>
        <w:t xml:space="preserve">октября по </w:t>
      </w:r>
      <w:r>
        <w:rPr>
          <w:rFonts w:ascii="PT Astra Serif" w:hAnsi="PT Astra Serif"/>
          <w:color w:val="000000"/>
          <w:spacing w:val="2"/>
          <w:sz w:val="24"/>
          <w:szCs w:val="24"/>
        </w:rPr>
        <w:t>30 апреля)</w:t>
      </w:r>
      <w:r w:rsidRPr="004E1ABD">
        <w:rPr>
          <w:rFonts w:ascii="PT Astra Serif" w:hAnsi="PT Astra Serif"/>
          <w:color w:val="000000"/>
          <w:spacing w:val="2"/>
          <w:sz w:val="24"/>
          <w:szCs w:val="24"/>
        </w:rPr>
        <w:t>.</w:t>
      </w: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 </w:t>
      </w:r>
    </w:p>
    <w:p w:rsidR="00470521" w:rsidRDefault="00470521" w:rsidP="00470521">
      <w:pPr>
        <w:spacing w:after="0" w:line="240" w:lineRule="auto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  <w:r w:rsidRPr="004E1ABD">
        <w:rPr>
          <w:rFonts w:ascii="PT Astra Serif" w:hAnsi="PT Astra Serif"/>
          <w:b/>
          <w:color w:val="000000"/>
          <w:spacing w:val="2"/>
          <w:sz w:val="24"/>
          <w:szCs w:val="24"/>
        </w:rPr>
        <w:t xml:space="preserve">Количество </w:t>
      </w:r>
      <w:r>
        <w:rPr>
          <w:rFonts w:ascii="PT Astra Serif" w:hAnsi="PT Astra Serif"/>
          <w:b/>
          <w:color w:val="000000"/>
          <w:spacing w:val="2"/>
          <w:sz w:val="24"/>
          <w:szCs w:val="24"/>
        </w:rPr>
        <w:t xml:space="preserve">учебных </w:t>
      </w:r>
      <w:r w:rsidRPr="004E1ABD">
        <w:rPr>
          <w:rFonts w:ascii="PT Astra Serif" w:hAnsi="PT Astra Serif"/>
          <w:b/>
          <w:color w:val="000000"/>
          <w:spacing w:val="2"/>
          <w:sz w:val="24"/>
          <w:szCs w:val="24"/>
        </w:rPr>
        <w:t xml:space="preserve">часов </w:t>
      </w:r>
      <w:r>
        <w:rPr>
          <w:rFonts w:ascii="PT Astra Serif" w:hAnsi="PT Astra Serif"/>
          <w:color w:val="000000"/>
          <w:spacing w:val="2"/>
          <w:sz w:val="24"/>
          <w:szCs w:val="24"/>
        </w:rPr>
        <w:t xml:space="preserve">в год </w:t>
      </w:r>
      <w:r w:rsidRPr="004E1ABD">
        <w:rPr>
          <w:rFonts w:ascii="PT Astra Serif" w:hAnsi="PT Astra Serif"/>
          <w:color w:val="000000"/>
          <w:spacing w:val="2"/>
          <w:sz w:val="24"/>
          <w:szCs w:val="24"/>
        </w:rPr>
        <w:t xml:space="preserve">составляет 56 часов, </w:t>
      </w:r>
      <w:r w:rsidRPr="004E1ABD">
        <w:rPr>
          <w:rFonts w:ascii="PT Astra Serif" w:hAnsi="PT Astra Serif"/>
          <w:sz w:val="24"/>
          <w:szCs w:val="24"/>
        </w:rPr>
        <w:t xml:space="preserve">занятия проводятся 2 раза в неделю по 1 </w:t>
      </w:r>
      <w:r>
        <w:rPr>
          <w:rFonts w:ascii="PT Astra Serif" w:hAnsi="PT Astra Serif"/>
          <w:sz w:val="24"/>
          <w:szCs w:val="24"/>
        </w:rPr>
        <w:t xml:space="preserve">учебному </w:t>
      </w:r>
      <w:r w:rsidRPr="004E1ABD">
        <w:rPr>
          <w:rFonts w:ascii="PT Astra Serif" w:hAnsi="PT Astra Serif"/>
          <w:sz w:val="24"/>
          <w:szCs w:val="24"/>
        </w:rPr>
        <w:t>часу</w:t>
      </w:r>
      <w:r>
        <w:rPr>
          <w:rFonts w:ascii="PT Astra Serif" w:hAnsi="PT Astra Serif"/>
          <w:sz w:val="24"/>
          <w:szCs w:val="24"/>
        </w:rPr>
        <w:t xml:space="preserve"> (занятию)</w:t>
      </w:r>
      <w:r w:rsidRPr="004E1ABD">
        <w:rPr>
          <w:rFonts w:ascii="PT Astra Serif" w:hAnsi="PT Astra Serif"/>
          <w:sz w:val="24"/>
          <w:szCs w:val="24"/>
        </w:rPr>
        <w:t>.</w:t>
      </w:r>
      <w:r w:rsidRPr="004E1ABD">
        <w:rPr>
          <w:rFonts w:ascii="PT Astra Serif" w:hAnsi="PT Astra Serif"/>
          <w:b/>
          <w:i/>
          <w:sz w:val="24"/>
          <w:szCs w:val="24"/>
        </w:rPr>
        <w:t xml:space="preserve">  </w:t>
      </w:r>
    </w:p>
    <w:p w:rsidR="00470521" w:rsidRPr="00DC2B9B" w:rsidRDefault="00470521" w:rsidP="00470521">
      <w:pPr>
        <w:spacing w:after="0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  <w:r w:rsidRPr="00DC2B9B">
        <w:rPr>
          <w:rFonts w:ascii="PT Astra Serif" w:hAnsi="PT Astra Serif"/>
          <w:b/>
          <w:i/>
          <w:sz w:val="24"/>
          <w:szCs w:val="24"/>
        </w:rPr>
        <w:t>Форма обучения</w:t>
      </w:r>
      <w:r w:rsidRPr="00DC2B9B">
        <w:rPr>
          <w:rFonts w:ascii="PT Astra Serif" w:hAnsi="PT Astra Serif"/>
          <w:i/>
          <w:sz w:val="24"/>
          <w:szCs w:val="24"/>
        </w:rPr>
        <w:t>:</w:t>
      </w:r>
      <w:r w:rsidRPr="00DC2B9B">
        <w:rPr>
          <w:rFonts w:ascii="PT Astra Serif" w:hAnsi="PT Astra Serif"/>
          <w:sz w:val="24"/>
          <w:szCs w:val="24"/>
        </w:rPr>
        <w:t xml:space="preserve"> очная.</w:t>
      </w:r>
    </w:p>
    <w:p w:rsidR="00470521" w:rsidRDefault="00470521" w:rsidP="00470521">
      <w:pPr>
        <w:spacing w:after="0" w:line="240" w:lineRule="auto"/>
        <w:ind w:left="-567"/>
        <w:jc w:val="both"/>
        <w:rPr>
          <w:rFonts w:ascii="PT Astra Serif" w:hAnsi="PT Astra Serif"/>
          <w:color w:val="000000"/>
          <w:spacing w:val="2"/>
          <w:sz w:val="24"/>
          <w:szCs w:val="24"/>
        </w:rPr>
      </w:pPr>
      <w:r w:rsidRPr="00DC2B9B">
        <w:rPr>
          <w:rFonts w:ascii="PT Astra Serif" w:hAnsi="PT Astra Serif"/>
          <w:b/>
          <w:i/>
          <w:sz w:val="24"/>
          <w:szCs w:val="24"/>
        </w:rPr>
        <w:t>Режим занятий:</w:t>
      </w:r>
      <w:r w:rsidRPr="00DC2B9B">
        <w:rPr>
          <w:rFonts w:ascii="PT Astra Serif" w:hAnsi="PT Astra Serif"/>
          <w:sz w:val="24"/>
          <w:szCs w:val="24"/>
        </w:rPr>
        <w:t xml:space="preserve"> единицей измерения учебного времени и основной формой организации учебно-воспитательного процесса является учебное занятие</w:t>
      </w:r>
      <w:r>
        <w:rPr>
          <w:rFonts w:ascii="PT Astra Serif" w:hAnsi="PT Astra Serif"/>
          <w:sz w:val="24"/>
          <w:szCs w:val="24"/>
        </w:rPr>
        <w:t xml:space="preserve">. </w:t>
      </w:r>
      <w:r w:rsidRPr="004E1ABD">
        <w:rPr>
          <w:rFonts w:ascii="PT Astra Serif" w:hAnsi="PT Astra Serif"/>
          <w:sz w:val="24"/>
          <w:szCs w:val="24"/>
        </w:rPr>
        <w:t>Продолжительность занятий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Постановлением Госкомсанэпиднадзора России от 04.07.2014г. № 41 «Санитарн</w:t>
      </w:r>
      <w:proofErr w:type="gramStart"/>
      <w:r w:rsidRPr="004E1ABD">
        <w:rPr>
          <w:rFonts w:ascii="PT Astra Serif" w:hAnsi="PT Astra Serif"/>
          <w:sz w:val="24"/>
          <w:szCs w:val="24"/>
        </w:rPr>
        <w:t>о-</w:t>
      </w:r>
      <w:proofErr w:type="gramEnd"/>
      <w:r w:rsidRPr="004E1ABD">
        <w:rPr>
          <w:rFonts w:ascii="PT Astra Serif" w:hAnsi="PT Astra Serif"/>
          <w:sz w:val="24"/>
          <w:szCs w:val="24"/>
        </w:rPr>
        <w:t xml:space="preserve"> эпидемиологические требования к устройству, содержанию и организацию режима работы образовательных организаций дополнительного образования детей».</w:t>
      </w:r>
      <w:r w:rsidRPr="00F477D3">
        <w:rPr>
          <w:rFonts w:ascii="PT Astra Serif" w:hAnsi="PT Astra Serif"/>
          <w:b/>
          <w:sz w:val="24"/>
          <w:szCs w:val="24"/>
        </w:rPr>
        <w:t xml:space="preserve"> </w:t>
      </w:r>
      <w:r w:rsidRPr="00F477D3">
        <w:rPr>
          <w:rFonts w:ascii="PT Astra Serif" w:hAnsi="PT Astra Serif"/>
          <w:sz w:val="24"/>
          <w:szCs w:val="24"/>
        </w:rPr>
        <w:t>Продолжительность</w:t>
      </w:r>
      <w:r w:rsidRPr="004E1ABD">
        <w:rPr>
          <w:rFonts w:ascii="PT Astra Serif" w:hAnsi="PT Astra Serif"/>
          <w:b/>
          <w:sz w:val="24"/>
          <w:szCs w:val="24"/>
        </w:rPr>
        <w:t xml:space="preserve"> </w:t>
      </w:r>
      <w:r w:rsidRPr="00F477D3">
        <w:rPr>
          <w:rFonts w:ascii="PT Astra Serif" w:hAnsi="PT Astra Serif"/>
          <w:sz w:val="24"/>
          <w:szCs w:val="24"/>
        </w:rPr>
        <w:t>одного занятия</w:t>
      </w:r>
      <w:r w:rsidRPr="004E1AB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Pr="004E1ABD">
        <w:rPr>
          <w:rFonts w:ascii="PT Astra Serif" w:hAnsi="PT Astra Serif"/>
          <w:sz w:val="24"/>
          <w:szCs w:val="24"/>
        </w:rPr>
        <w:t xml:space="preserve"> 30 минут.</w:t>
      </w:r>
      <w:r>
        <w:rPr>
          <w:rFonts w:ascii="PT Astra Serif" w:hAnsi="PT Astra Serif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pacing w:val="2"/>
          <w:sz w:val="24"/>
          <w:szCs w:val="24"/>
        </w:rPr>
        <w:t xml:space="preserve">Форма занятий – групповая, состав групп – разновозрастный. </w:t>
      </w:r>
    </w:p>
    <w:p w:rsidR="00470521" w:rsidRDefault="00470521" w:rsidP="00470521">
      <w:pPr>
        <w:autoSpaceDE w:val="0"/>
        <w:autoSpaceDN w:val="0"/>
        <w:adjustRightInd w:val="0"/>
        <w:spacing w:after="0"/>
        <w:ind w:left="-567"/>
        <w:jc w:val="both"/>
        <w:rPr>
          <w:rFonts w:ascii="PT Astra Serif" w:hAnsi="PT Astra Serif"/>
          <w:sz w:val="24"/>
          <w:szCs w:val="24"/>
        </w:rPr>
      </w:pPr>
      <w:r w:rsidRPr="00F477D3">
        <w:rPr>
          <w:rFonts w:ascii="PT Astra Serif" w:hAnsi="PT Astra Serif"/>
          <w:b/>
          <w:sz w:val="24"/>
          <w:szCs w:val="24"/>
        </w:rPr>
        <w:t>Наполняемость групп:</w:t>
      </w:r>
      <w:r w:rsidRPr="00DC2B9B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DC2B9B">
        <w:rPr>
          <w:rFonts w:ascii="PT Astra Serif" w:hAnsi="PT Astra Serif"/>
          <w:sz w:val="24"/>
          <w:szCs w:val="24"/>
        </w:rPr>
        <w:t>10 учащихся.</w:t>
      </w:r>
    </w:p>
    <w:p w:rsidR="00470521" w:rsidRPr="00173303" w:rsidRDefault="00470521" w:rsidP="00470521">
      <w:pPr>
        <w:spacing w:after="0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b/>
          <w:i/>
          <w:sz w:val="24"/>
          <w:szCs w:val="24"/>
        </w:rPr>
        <w:t>Формы аттестации:</w:t>
      </w:r>
    </w:p>
    <w:p w:rsidR="00470521" w:rsidRPr="00173303" w:rsidRDefault="00470521" w:rsidP="00470521">
      <w:pPr>
        <w:tabs>
          <w:tab w:val="left" w:pos="567"/>
          <w:tab w:val="left" w:pos="993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73303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Pr="00173303">
        <w:rPr>
          <w:rFonts w:ascii="Times New Roman" w:hAnsi="Times New Roman"/>
          <w:sz w:val="24"/>
          <w:szCs w:val="24"/>
        </w:rPr>
        <w:t xml:space="preserve"> учащихся проводится в конце первого года обучения в </w:t>
      </w:r>
      <w:r w:rsidRPr="00173303">
        <w:rPr>
          <w:rFonts w:ascii="Times New Roman" w:hAnsi="Times New Roman"/>
          <w:i/>
          <w:sz w:val="24"/>
          <w:szCs w:val="24"/>
        </w:rPr>
        <w:t>форме</w:t>
      </w:r>
      <w:r w:rsidRPr="00173303">
        <w:rPr>
          <w:rFonts w:ascii="Times New Roman" w:hAnsi="Times New Roman"/>
          <w:sz w:val="24"/>
          <w:szCs w:val="24"/>
        </w:rPr>
        <w:t xml:space="preserve"> игры – соревнования.</w:t>
      </w:r>
    </w:p>
    <w:p w:rsidR="00470521" w:rsidRPr="00173303" w:rsidRDefault="00470521" w:rsidP="00470521">
      <w:pPr>
        <w:spacing w:after="0"/>
        <w:ind w:left="-567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i/>
          <w:sz w:val="24"/>
          <w:szCs w:val="24"/>
        </w:rPr>
        <w:t>Итоговая аттестация</w:t>
      </w:r>
      <w:r w:rsidRPr="00173303">
        <w:rPr>
          <w:rFonts w:ascii="PT Astra Serif" w:hAnsi="PT Astra Serif"/>
          <w:sz w:val="24"/>
          <w:szCs w:val="24"/>
        </w:rPr>
        <w:t xml:space="preserve"> проводится по окончании полного курса </w:t>
      </w:r>
      <w:proofErr w:type="gramStart"/>
      <w:r w:rsidRPr="00173303">
        <w:rPr>
          <w:rFonts w:ascii="PT Astra Serif" w:hAnsi="PT Astra Serif"/>
          <w:sz w:val="24"/>
          <w:szCs w:val="24"/>
        </w:rPr>
        <w:t>обучения по</w:t>
      </w:r>
      <w:proofErr w:type="gramEnd"/>
      <w:r w:rsidRPr="00173303">
        <w:rPr>
          <w:rFonts w:ascii="PT Astra Serif" w:hAnsi="PT Astra Serif"/>
          <w:sz w:val="24"/>
          <w:szCs w:val="24"/>
        </w:rPr>
        <w:t xml:space="preserve"> образовательной программе в форме шахматного турнира. </w:t>
      </w:r>
    </w:p>
    <w:p w:rsidR="00470521" w:rsidRPr="00173303" w:rsidRDefault="00470521" w:rsidP="00470521">
      <w:pPr>
        <w:spacing w:after="0"/>
        <w:ind w:left="-567"/>
        <w:jc w:val="center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b/>
          <w:i/>
          <w:sz w:val="24"/>
          <w:szCs w:val="24"/>
        </w:rPr>
        <w:t>Формы отслеживания и фиксации образовательных результатов</w:t>
      </w:r>
    </w:p>
    <w:p w:rsidR="00470521" w:rsidRPr="00173303" w:rsidRDefault="00470521" w:rsidP="00470521">
      <w:pPr>
        <w:spacing w:after="0"/>
        <w:ind w:left="-567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bCs/>
          <w:sz w:val="24"/>
          <w:szCs w:val="24"/>
        </w:rPr>
        <w:lastRenderedPageBreak/>
        <w:t xml:space="preserve">Механизмом промежуточной и итоговой оценки результатов, получаемых в ходе реализации данной программы, является контроль знаний, умений и навыков (ЗУН), который проводится </w:t>
      </w:r>
      <w:r w:rsidRPr="00173303">
        <w:rPr>
          <w:rFonts w:ascii="PT Astra Serif" w:hAnsi="PT Astra Serif"/>
          <w:sz w:val="24"/>
          <w:szCs w:val="24"/>
        </w:rPr>
        <w:t>три раза в год</w:t>
      </w:r>
      <w:r w:rsidRPr="00173303">
        <w:rPr>
          <w:rFonts w:ascii="PT Astra Serif" w:hAnsi="PT Astra Serif"/>
          <w:bCs/>
          <w:sz w:val="24"/>
          <w:szCs w:val="24"/>
        </w:rPr>
        <w:t>.</w:t>
      </w:r>
    </w:p>
    <w:p w:rsidR="00470521" w:rsidRPr="00173303" w:rsidRDefault="00470521" w:rsidP="00470521">
      <w:pPr>
        <w:tabs>
          <w:tab w:val="left" w:pos="-284"/>
        </w:tabs>
        <w:spacing w:after="0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b/>
          <w:i/>
          <w:sz w:val="24"/>
          <w:szCs w:val="24"/>
        </w:rPr>
        <w:t xml:space="preserve">Виды контроля: </w:t>
      </w:r>
    </w:p>
    <w:p w:rsidR="00470521" w:rsidRPr="00173303" w:rsidRDefault="00470521" w:rsidP="00470521">
      <w:pPr>
        <w:pStyle w:val="a8"/>
        <w:widowControl/>
        <w:numPr>
          <w:ilvl w:val="0"/>
          <w:numId w:val="36"/>
        </w:numPr>
        <w:tabs>
          <w:tab w:val="left" w:pos="142"/>
          <w:tab w:val="left" w:pos="284"/>
        </w:tabs>
        <w:autoSpaceDE/>
        <w:autoSpaceDN/>
        <w:adjustRightInd/>
        <w:spacing w:line="276" w:lineRule="auto"/>
        <w:ind w:left="-284" w:firstLine="0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начальный контроль – в начале освоения программы с 15 по 25 октября;</w:t>
      </w:r>
    </w:p>
    <w:p w:rsidR="00470521" w:rsidRPr="00173303" w:rsidRDefault="00470521" w:rsidP="00470521">
      <w:pPr>
        <w:pStyle w:val="a8"/>
        <w:widowControl/>
        <w:numPr>
          <w:ilvl w:val="0"/>
          <w:numId w:val="36"/>
        </w:numPr>
        <w:tabs>
          <w:tab w:val="left" w:pos="142"/>
          <w:tab w:val="left" w:pos="284"/>
        </w:tabs>
        <w:autoSpaceDE/>
        <w:autoSpaceDN/>
        <w:adjustRightInd/>
        <w:spacing w:line="276" w:lineRule="auto"/>
        <w:ind w:left="-284" w:firstLine="0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промежуточная аттестация в конце первого обучения – с 20 по 30 апреля;</w:t>
      </w:r>
    </w:p>
    <w:p w:rsidR="00470521" w:rsidRPr="00173303" w:rsidRDefault="00470521" w:rsidP="00470521">
      <w:pPr>
        <w:pStyle w:val="a8"/>
        <w:widowControl/>
        <w:numPr>
          <w:ilvl w:val="0"/>
          <w:numId w:val="36"/>
        </w:numPr>
        <w:tabs>
          <w:tab w:val="left" w:pos="142"/>
          <w:tab w:val="left" w:pos="284"/>
        </w:tabs>
        <w:autoSpaceDE/>
        <w:autoSpaceDN/>
        <w:adjustRightInd/>
        <w:spacing w:line="276" w:lineRule="auto"/>
        <w:ind w:left="-284" w:firstLine="0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итоговая аттестация – в конце освоения программы с 20 по 30 апреля.</w:t>
      </w:r>
    </w:p>
    <w:p w:rsidR="00470521" w:rsidRPr="00173303" w:rsidRDefault="00470521" w:rsidP="00470521">
      <w:pPr>
        <w:tabs>
          <w:tab w:val="left" w:pos="-567"/>
        </w:tabs>
        <w:spacing w:after="0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bCs/>
          <w:sz w:val="24"/>
          <w:szCs w:val="24"/>
        </w:rPr>
        <w:t xml:space="preserve">ЗУН </w:t>
      </w:r>
      <w:r w:rsidRPr="00173303">
        <w:rPr>
          <w:rFonts w:ascii="PT Astra Serif" w:hAnsi="PT Astra Serif"/>
          <w:sz w:val="24"/>
          <w:szCs w:val="24"/>
        </w:rPr>
        <w:t>учащихся оцениваются по 4 балльной системе, от 2 -5 баллов.</w:t>
      </w:r>
    </w:p>
    <w:p w:rsidR="00470521" w:rsidRPr="00173303" w:rsidRDefault="00470521" w:rsidP="00470521">
      <w:pPr>
        <w:tabs>
          <w:tab w:val="left" w:pos="-284"/>
        </w:tabs>
        <w:spacing w:after="0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b/>
          <w:i/>
          <w:sz w:val="24"/>
          <w:szCs w:val="24"/>
        </w:rPr>
        <w:t xml:space="preserve">Формы контроля: </w:t>
      </w:r>
    </w:p>
    <w:p w:rsidR="00470521" w:rsidRPr="00173303" w:rsidRDefault="00470521" w:rsidP="00470521">
      <w:pPr>
        <w:pStyle w:val="a8"/>
        <w:widowControl/>
        <w:numPr>
          <w:ilvl w:val="0"/>
          <w:numId w:val="34"/>
        </w:numPr>
        <w:tabs>
          <w:tab w:val="left" w:pos="-284"/>
          <w:tab w:val="left" w:pos="284"/>
        </w:tabs>
        <w:autoSpaceDE/>
        <w:autoSpaceDN/>
        <w:adjustRightInd/>
        <w:spacing w:line="276" w:lineRule="auto"/>
        <w:ind w:left="-567" w:firstLine="425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ролевая игра;</w:t>
      </w:r>
    </w:p>
    <w:p w:rsidR="00470521" w:rsidRPr="00173303" w:rsidRDefault="00470521" w:rsidP="00470521">
      <w:pPr>
        <w:pStyle w:val="a8"/>
        <w:widowControl/>
        <w:numPr>
          <w:ilvl w:val="0"/>
          <w:numId w:val="34"/>
        </w:numPr>
        <w:tabs>
          <w:tab w:val="left" w:pos="-284"/>
          <w:tab w:val="left" w:pos="284"/>
        </w:tabs>
        <w:autoSpaceDE/>
        <w:autoSpaceDN/>
        <w:adjustRightInd/>
        <w:spacing w:line="276" w:lineRule="auto"/>
        <w:ind w:left="-567" w:firstLine="425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конкурс решения шахматных задач;</w:t>
      </w:r>
    </w:p>
    <w:p w:rsidR="00470521" w:rsidRPr="00173303" w:rsidRDefault="00470521" w:rsidP="00470521">
      <w:pPr>
        <w:pStyle w:val="a8"/>
        <w:widowControl/>
        <w:numPr>
          <w:ilvl w:val="0"/>
          <w:numId w:val="34"/>
        </w:numPr>
        <w:tabs>
          <w:tab w:val="left" w:pos="-284"/>
          <w:tab w:val="left" w:pos="284"/>
        </w:tabs>
        <w:autoSpaceDE/>
        <w:autoSpaceDN/>
        <w:adjustRightInd/>
        <w:spacing w:line="276" w:lineRule="auto"/>
        <w:ind w:left="-567" w:firstLine="425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шахматный турнир.</w:t>
      </w:r>
    </w:p>
    <w:p w:rsidR="00470521" w:rsidRPr="00173303" w:rsidRDefault="00470521" w:rsidP="00470521">
      <w:pPr>
        <w:tabs>
          <w:tab w:val="left" w:pos="-284"/>
        </w:tabs>
        <w:spacing w:after="0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  <w:r w:rsidRPr="00173303">
        <w:rPr>
          <w:rFonts w:ascii="PT Astra Serif" w:hAnsi="PT Astra Serif"/>
          <w:b/>
          <w:i/>
          <w:sz w:val="24"/>
          <w:szCs w:val="24"/>
        </w:rPr>
        <w:t xml:space="preserve">Методы контроля: </w:t>
      </w:r>
    </w:p>
    <w:p w:rsidR="00470521" w:rsidRPr="00173303" w:rsidRDefault="00470521" w:rsidP="00470521">
      <w:pPr>
        <w:pStyle w:val="a8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spacing w:line="276" w:lineRule="auto"/>
        <w:ind w:left="-567" w:firstLine="425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опрос;</w:t>
      </w:r>
    </w:p>
    <w:p w:rsidR="00470521" w:rsidRPr="00173303" w:rsidRDefault="00470521" w:rsidP="00470521">
      <w:pPr>
        <w:pStyle w:val="a8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spacing w:line="276" w:lineRule="auto"/>
        <w:ind w:left="-567" w:firstLine="425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наблюдение,</w:t>
      </w:r>
    </w:p>
    <w:p w:rsidR="00470521" w:rsidRPr="00173303" w:rsidRDefault="00470521" w:rsidP="00470521">
      <w:pPr>
        <w:pStyle w:val="a8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spacing w:line="276" w:lineRule="auto"/>
        <w:ind w:left="-567" w:firstLine="425"/>
        <w:jc w:val="both"/>
        <w:rPr>
          <w:rFonts w:ascii="PT Astra Serif" w:hAnsi="PT Astra Serif"/>
          <w:sz w:val="24"/>
          <w:szCs w:val="24"/>
        </w:rPr>
      </w:pPr>
      <w:r w:rsidRPr="00173303">
        <w:rPr>
          <w:rFonts w:ascii="PT Astra Serif" w:hAnsi="PT Astra Serif"/>
          <w:sz w:val="24"/>
          <w:szCs w:val="24"/>
        </w:rPr>
        <w:t>практическая работа.</w:t>
      </w:r>
    </w:p>
    <w:p w:rsidR="00470521" w:rsidRPr="00173303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73303">
        <w:rPr>
          <w:rFonts w:ascii="PT Astra Serif" w:eastAsia="Times New Roman" w:hAnsi="PT Astra Serif"/>
          <w:b/>
          <w:sz w:val="24"/>
          <w:szCs w:val="24"/>
          <w:lang w:eastAsia="ru-RU"/>
        </w:rPr>
        <w:t>Основные формы и средства обучения:</w:t>
      </w:r>
    </w:p>
    <w:p w:rsidR="00470521" w:rsidRPr="00173303" w:rsidRDefault="00470521" w:rsidP="00470521">
      <w:pPr>
        <w:spacing w:after="0" w:line="240" w:lineRule="auto"/>
        <w:ind w:left="-142" w:hanging="142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73303">
        <w:rPr>
          <w:rFonts w:ascii="PT Astra Serif" w:eastAsia="Times New Roman" w:hAnsi="PT Astra Serif"/>
          <w:sz w:val="24"/>
          <w:szCs w:val="24"/>
          <w:lang w:eastAsia="ru-RU"/>
        </w:rPr>
        <w:t>1. Практическая игра.</w:t>
      </w:r>
    </w:p>
    <w:p w:rsidR="00470521" w:rsidRPr="00173303" w:rsidRDefault="00470521" w:rsidP="00470521">
      <w:pPr>
        <w:spacing w:after="0" w:line="240" w:lineRule="auto"/>
        <w:ind w:left="-142" w:hanging="142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73303">
        <w:rPr>
          <w:rFonts w:ascii="PT Astra Serif" w:eastAsia="Times New Roman" w:hAnsi="PT Astra Serif"/>
          <w:sz w:val="24"/>
          <w:szCs w:val="24"/>
          <w:lang w:eastAsia="ru-RU"/>
        </w:rPr>
        <w:t>2. Решение шахматных задач, комбинаций и этюдов.</w:t>
      </w:r>
    </w:p>
    <w:p w:rsidR="00470521" w:rsidRPr="00173303" w:rsidRDefault="00470521" w:rsidP="00470521">
      <w:pPr>
        <w:spacing w:after="0" w:line="240" w:lineRule="auto"/>
        <w:ind w:left="-142" w:hanging="142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73303">
        <w:rPr>
          <w:rFonts w:ascii="PT Astra Serif" w:eastAsia="Times New Roman" w:hAnsi="PT Astra Serif"/>
          <w:sz w:val="24"/>
          <w:szCs w:val="24"/>
          <w:lang w:eastAsia="ru-RU"/>
        </w:rPr>
        <w:t>3. Дидактические игры и задания, игровые упражнения;</w:t>
      </w:r>
    </w:p>
    <w:p w:rsidR="00470521" w:rsidRPr="00173303" w:rsidRDefault="00470521" w:rsidP="00470521">
      <w:pPr>
        <w:spacing w:after="0" w:line="240" w:lineRule="auto"/>
        <w:ind w:left="-142" w:hanging="142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73303">
        <w:rPr>
          <w:rFonts w:ascii="PT Astra Serif" w:eastAsia="Times New Roman" w:hAnsi="PT Astra Serif"/>
          <w:sz w:val="24"/>
          <w:szCs w:val="24"/>
          <w:lang w:eastAsia="ru-RU"/>
        </w:rPr>
        <w:t>4. Теоретические занятия, шахматные игры.</w:t>
      </w:r>
      <w:r w:rsidRPr="00173303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470521" w:rsidRPr="00173303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73303">
        <w:rPr>
          <w:rFonts w:ascii="PT Astra Serif" w:eastAsia="Times New Roman" w:hAnsi="PT Astra Serif"/>
          <w:b/>
          <w:sz w:val="24"/>
          <w:szCs w:val="24"/>
          <w:lang w:eastAsia="ru-RU"/>
        </w:rPr>
        <w:t>Условия реализации программы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173303">
        <w:rPr>
          <w:rFonts w:ascii="PT Astra Serif" w:eastAsia="Times New Roman" w:hAnsi="PT Astra Serif"/>
          <w:sz w:val="24"/>
          <w:szCs w:val="24"/>
          <w:lang w:eastAsia="ru-RU"/>
        </w:rPr>
        <w:t xml:space="preserve">Данная программа может быть реализована при взаимодействии следующих 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составляющих ее обеспечения: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- учебное помещение, соответствующее требованиям санитарных норм и правил, установленных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val="en-US" w:eastAsia="ru-RU"/>
        </w:rPr>
        <w:t>N</w:t>
      </w: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41. Кабинет оборудован столами и стульями в соответствии с государственными стандартами</w:t>
      </w:r>
      <w:proofErr w:type="gramStart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  <w:proofErr w:type="gramEnd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- </w:t>
      </w:r>
      <w:proofErr w:type="gramStart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</w:t>
      </w:r>
      <w:proofErr w:type="gramEnd"/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облюдение гигиенических критерий допустимых условий и видов работ для ведения образовательной деятельности. 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b/>
          <w:i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Материально-техническое и дидактическое обеспечение</w:t>
      </w: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: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набор школьной универсальной трансформируемой мебели 1-местный -10 шт.;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стулья, регулируемые по высоте-10 шт.;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рабочий стол преподавателя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-1</w:t>
      </w:r>
      <w:r w:rsidRPr="004E1ABD">
        <w:rPr>
          <w:rFonts w:ascii="PT Astra Serif" w:hAnsi="PT Astra Serif"/>
          <w:color w:val="000000"/>
          <w:sz w:val="24"/>
          <w:szCs w:val="24"/>
        </w:rPr>
        <w:t xml:space="preserve"> шт.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 xml:space="preserve">стул 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-1;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интерактивная доска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-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1;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мультимедийный проектор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-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1;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принтер лазерный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-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  <w:lang w:val="en-US"/>
        </w:rPr>
        <w:t>1;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дидактические игры для обучения игре в шахматы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</w:rPr>
        <w:t>-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</w:rPr>
        <w:t>10;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наглядные пособия (альбомы, портреты выдающихся шахматистов, тренировочные диаграммы, иллюстрации, фотографии);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демонстрационные настенные магнитные доски с комплектами шахматных фигур;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настольные шахматы разных видов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</w:rPr>
        <w:t>-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</w:rPr>
        <w:t>10;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шахматные часы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</w:rPr>
        <w:t>-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1ABD">
        <w:rPr>
          <w:rFonts w:ascii="PT Astra Serif" w:hAnsi="PT Astra Serif"/>
          <w:color w:val="000000"/>
          <w:sz w:val="24"/>
          <w:szCs w:val="24"/>
        </w:rPr>
        <w:t>5;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4E1ABD">
        <w:rPr>
          <w:rFonts w:ascii="PT Astra Serif" w:hAnsi="PT Astra Serif"/>
          <w:color w:val="000000"/>
          <w:sz w:val="24"/>
          <w:szCs w:val="24"/>
        </w:rPr>
        <w:t>обучающие</w:t>
      </w:r>
      <w:proofErr w:type="gramEnd"/>
      <w:r w:rsidRPr="004E1ABD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Pr="004E1ABD">
        <w:rPr>
          <w:rFonts w:ascii="PT Astra Serif" w:hAnsi="PT Astra Serif"/>
          <w:color w:val="000000"/>
          <w:sz w:val="24"/>
          <w:szCs w:val="24"/>
        </w:rPr>
        <w:t>видеоуроки</w:t>
      </w:r>
      <w:proofErr w:type="spellEnd"/>
      <w:r w:rsidRPr="004E1ABD">
        <w:rPr>
          <w:rFonts w:ascii="PT Astra Serif" w:hAnsi="PT Astra Serif"/>
          <w:color w:val="000000"/>
          <w:sz w:val="24"/>
          <w:szCs w:val="24"/>
        </w:rPr>
        <w:t xml:space="preserve"> по шахматам;</w:t>
      </w:r>
    </w:p>
    <w:p w:rsidR="00470521" w:rsidRPr="004E1ABD" w:rsidRDefault="00470521" w:rsidP="00470521">
      <w:pPr>
        <w:pStyle w:val="a8"/>
        <w:widowControl/>
        <w:numPr>
          <w:ilvl w:val="0"/>
          <w:numId w:val="32"/>
        </w:numPr>
        <w:autoSpaceDE/>
        <w:autoSpaceDN/>
        <w:adjustRightInd/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E1ABD">
        <w:rPr>
          <w:rFonts w:ascii="PT Astra Serif" w:hAnsi="PT Astra Serif"/>
          <w:color w:val="000000"/>
          <w:sz w:val="24"/>
          <w:szCs w:val="24"/>
        </w:rPr>
        <w:t>симуляторы игр.</w:t>
      </w:r>
    </w:p>
    <w:p w:rsidR="00470521" w:rsidRPr="004E1ABD" w:rsidRDefault="00470521" w:rsidP="00470521">
      <w:pPr>
        <w:spacing w:after="0" w:line="240" w:lineRule="auto"/>
        <w:ind w:left="-567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Технические средства обучения: автоматизированное рабочее место педагога (ПК, проектор, принтер).</w:t>
      </w:r>
    </w:p>
    <w:p w:rsidR="00470521" w:rsidRPr="004E1ABD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lang w:eastAsia="ru-RU"/>
        </w:rPr>
        <w:lastRenderedPageBreak/>
        <w:t>Методическое обеспечение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    Основной организационной формой обучения в ходе реализации данной образовательной программы является учебное занятие. Знание педагогом индивидуальных особенностей детей позволяет эффективно использовать стимулирующее влияние коллектива на учебную деятельность каждого учащегося. 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lang w:eastAsia="ru-RU"/>
        </w:rPr>
        <w:t>На занятиях используются</w:t>
      </w: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 фронтальны</w:t>
      </w:r>
      <w:r>
        <w:rPr>
          <w:rFonts w:ascii="PT Astra Serif" w:eastAsia="Times New Roman" w:hAnsi="PT Astra Serif"/>
          <w:color w:val="000000"/>
          <w:sz w:val="24"/>
          <w:lang w:eastAsia="ru-RU"/>
        </w:rPr>
        <w:t>е</w:t>
      </w: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>, групповы</w:t>
      </w:r>
      <w:r>
        <w:rPr>
          <w:rFonts w:ascii="PT Astra Serif" w:eastAsia="Times New Roman" w:hAnsi="PT Astra Serif"/>
          <w:color w:val="000000"/>
          <w:sz w:val="24"/>
          <w:lang w:eastAsia="ru-RU"/>
        </w:rPr>
        <w:t>е</w:t>
      </w: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 и индивидуальны</w:t>
      </w:r>
      <w:r>
        <w:rPr>
          <w:rFonts w:ascii="PT Astra Serif" w:eastAsia="Times New Roman" w:hAnsi="PT Astra Serif"/>
          <w:color w:val="000000"/>
          <w:sz w:val="24"/>
          <w:lang w:eastAsia="ru-RU"/>
        </w:rPr>
        <w:t>е</w:t>
      </w: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 форм</w:t>
      </w:r>
      <w:r>
        <w:rPr>
          <w:rFonts w:ascii="PT Astra Serif" w:eastAsia="Times New Roman" w:hAnsi="PT Astra Serif"/>
          <w:color w:val="000000"/>
          <w:sz w:val="24"/>
          <w:lang w:eastAsia="ru-RU"/>
        </w:rPr>
        <w:t xml:space="preserve">ы работы. 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b/>
          <w:i/>
          <w:color w:val="000000"/>
          <w:sz w:val="24"/>
          <w:lang w:eastAsia="ru-RU"/>
        </w:rPr>
        <w:t>Формы занятий:</w:t>
      </w: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 соревнования, конкурсы, практикум</w:t>
      </w:r>
      <w:r>
        <w:rPr>
          <w:rFonts w:ascii="PT Astra Serif" w:eastAsia="Times New Roman" w:hAnsi="PT Astra Serif"/>
          <w:color w:val="000000"/>
          <w:sz w:val="24"/>
          <w:lang w:eastAsia="ru-RU"/>
        </w:rPr>
        <w:t>ы</w:t>
      </w: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>, занятие - ролевая игра, занятие проверки и коррекции знаний и умений.</w:t>
      </w:r>
    </w:p>
    <w:p w:rsidR="00470521" w:rsidRDefault="00470521" w:rsidP="00470521">
      <w:pPr>
        <w:pStyle w:val="a8"/>
        <w:ind w:left="-567"/>
        <w:jc w:val="both"/>
        <w:rPr>
          <w:rFonts w:ascii="PT Astra Serif" w:eastAsiaTheme="minorHAnsi" w:hAnsi="PT Astra Serif"/>
          <w:sz w:val="24"/>
          <w:szCs w:val="24"/>
        </w:rPr>
      </w:pPr>
      <w:r w:rsidRPr="004E1ABD">
        <w:rPr>
          <w:rFonts w:ascii="PT Astra Serif" w:hAnsi="PT Astra Serif"/>
          <w:b/>
          <w:i/>
          <w:color w:val="000000"/>
          <w:sz w:val="24"/>
        </w:rPr>
        <w:t xml:space="preserve">Методы </w:t>
      </w:r>
      <w:r w:rsidRPr="00D71ACE">
        <w:rPr>
          <w:rFonts w:ascii="PT Astra Serif" w:eastAsiaTheme="minorHAnsi" w:hAnsi="PT Astra Serif"/>
          <w:b/>
          <w:i/>
          <w:sz w:val="24"/>
          <w:szCs w:val="24"/>
        </w:rPr>
        <w:t>обучения</w:t>
      </w:r>
      <w:r>
        <w:rPr>
          <w:rFonts w:ascii="PT Astra Serif" w:eastAsiaTheme="minorHAnsi" w:hAnsi="PT Astra Serif"/>
          <w:sz w:val="24"/>
          <w:szCs w:val="24"/>
        </w:rPr>
        <w:t xml:space="preserve">: </w:t>
      </w:r>
      <w:proofErr w:type="gramStart"/>
      <w:r w:rsidRPr="004E1ABD">
        <w:rPr>
          <w:rFonts w:ascii="PT Astra Serif" w:eastAsiaTheme="minorHAnsi" w:hAnsi="PT Astra Serif"/>
          <w:sz w:val="24"/>
          <w:szCs w:val="24"/>
        </w:rPr>
        <w:t>словесный</w:t>
      </w:r>
      <w:proofErr w:type="gramEnd"/>
      <w:r w:rsidRPr="004E1ABD">
        <w:rPr>
          <w:rFonts w:ascii="PT Astra Serif" w:eastAsiaTheme="minorHAnsi" w:hAnsi="PT Astra Serif"/>
          <w:sz w:val="24"/>
          <w:szCs w:val="24"/>
        </w:rPr>
        <w:t>, наглядный практический; объяснительно-иллюстративный, репродуктивный, игровой и др.</w:t>
      </w:r>
    </w:p>
    <w:p w:rsidR="00470521" w:rsidRPr="00E401AA" w:rsidRDefault="00470521" w:rsidP="00470521">
      <w:pPr>
        <w:shd w:val="clear" w:color="auto" w:fill="FCFCFC"/>
        <w:spacing w:after="0" w:line="240" w:lineRule="auto"/>
        <w:ind w:left="-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401AA">
        <w:rPr>
          <w:rFonts w:ascii="PT Astra Serif" w:eastAsia="Times New Roman" w:hAnsi="PT Astra Serif" w:cs="Arial"/>
          <w:color w:val="272727"/>
          <w:sz w:val="24"/>
          <w:szCs w:val="24"/>
          <w:lang w:eastAsia="ru-RU"/>
        </w:rPr>
        <w:t>На начальном этапе преобладают </w:t>
      </w:r>
      <w:r w:rsidRPr="00E401AA">
        <w:rPr>
          <w:rFonts w:ascii="PT Astra Serif" w:eastAsia="Times New Roman" w:hAnsi="PT Astra Serif" w:cs="Arial"/>
          <w:b/>
          <w:bCs/>
          <w:color w:val="272727"/>
          <w:sz w:val="24"/>
          <w:szCs w:val="24"/>
          <w:lang w:eastAsia="ru-RU"/>
        </w:rPr>
        <w:t xml:space="preserve">игровой, </w:t>
      </w:r>
      <w:proofErr w:type="gramStart"/>
      <w:r w:rsidRPr="00E401AA">
        <w:rPr>
          <w:rFonts w:ascii="PT Astra Serif" w:eastAsia="Times New Roman" w:hAnsi="PT Astra Serif" w:cs="Arial"/>
          <w:b/>
          <w:bCs/>
          <w:color w:val="272727"/>
          <w:sz w:val="24"/>
          <w:szCs w:val="24"/>
          <w:lang w:eastAsia="ru-RU"/>
        </w:rPr>
        <w:t>наглядный</w:t>
      </w:r>
      <w:proofErr w:type="gramEnd"/>
      <w:r w:rsidRPr="00E401AA">
        <w:rPr>
          <w:rFonts w:ascii="PT Astra Serif" w:eastAsia="Times New Roman" w:hAnsi="PT Astra Serif" w:cs="Arial"/>
          <w:color w:val="272727"/>
          <w:sz w:val="24"/>
          <w:szCs w:val="24"/>
          <w:lang w:eastAsia="ru-RU"/>
        </w:rPr>
        <w:t> и</w:t>
      </w:r>
      <w:r>
        <w:rPr>
          <w:rFonts w:ascii="PT Astra Serif" w:eastAsia="Times New Roman" w:hAnsi="PT Astra Serif" w:cs="Arial"/>
          <w:color w:val="272727"/>
          <w:sz w:val="24"/>
          <w:szCs w:val="24"/>
          <w:lang w:eastAsia="ru-RU"/>
        </w:rPr>
        <w:t xml:space="preserve"> </w:t>
      </w:r>
      <w:r w:rsidRPr="00E401AA">
        <w:rPr>
          <w:rFonts w:ascii="PT Astra Serif" w:eastAsia="Times New Roman" w:hAnsi="PT Astra Serif" w:cs="Arial"/>
          <w:b/>
          <w:bCs/>
          <w:color w:val="272727"/>
          <w:sz w:val="24"/>
          <w:szCs w:val="24"/>
          <w:lang w:eastAsia="ru-RU"/>
        </w:rPr>
        <w:t>репродуктивный методы</w:t>
      </w:r>
      <w:r>
        <w:rPr>
          <w:rFonts w:ascii="PT Astra Serif" w:eastAsia="Times New Roman" w:hAnsi="PT Astra Serif" w:cs="Arial"/>
          <w:color w:val="272727"/>
          <w:sz w:val="24"/>
          <w:szCs w:val="24"/>
          <w:lang w:eastAsia="ru-RU"/>
        </w:rPr>
        <w:t xml:space="preserve">. Они применяются при </w:t>
      </w:r>
      <w:r w:rsidRPr="00E401AA">
        <w:rPr>
          <w:rFonts w:ascii="PT Astra Serif" w:eastAsia="Times New Roman" w:hAnsi="PT Astra Serif" w:cs="Arial"/>
          <w:color w:val="272727"/>
          <w:sz w:val="24"/>
          <w:szCs w:val="24"/>
          <w:lang w:eastAsia="ru-RU"/>
        </w:rPr>
        <w:t>знакомстве с шахматными фигура</w:t>
      </w:r>
      <w:r>
        <w:rPr>
          <w:rFonts w:ascii="PT Astra Serif" w:eastAsia="Times New Roman" w:hAnsi="PT Astra Serif" w:cs="Arial"/>
          <w:color w:val="272727"/>
          <w:sz w:val="24"/>
          <w:szCs w:val="24"/>
          <w:lang w:eastAsia="ru-RU"/>
        </w:rPr>
        <w:t>ми, изучении шахматной доски, обучении правилам игры.</w:t>
      </w:r>
    </w:p>
    <w:p w:rsidR="00470521" w:rsidRPr="004E1ABD" w:rsidRDefault="00470521" w:rsidP="00470521">
      <w:pPr>
        <w:pStyle w:val="a8"/>
        <w:ind w:left="-567"/>
        <w:jc w:val="both"/>
        <w:rPr>
          <w:rFonts w:ascii="PT Astra Serif" w:eastAsiaTheme="minorHAnsi" w:hAnsi="PT Astra Serif"/>
          <w:sz w:val="24"/>
          <w:szCs w:val="24"/>
        </w:rPr>
      </w:pPr>
      <w:r>
        <w:rPr>
          <w:rFonts w:ascii="PT Astra Serif" w:hAnsi="PT Astra Serif" w:cs="Arial"/>
          <w:b/>
          <w:bCs/>
          <w:color w:val="272727"/>
          <w:sz w:val="24"/>
          <w:szCs w:val="24"/>
        </w:rPr>
        <w:t>П</w:t>
      </w:r>
      <w:r w:rsidRPr="00E401AA">
        <w:rPr>
          <w:rFonts w:ascii="PT Astra Serif" w:hAnsi="PT Astra Serif" w:cs="Arial"/>
          <w:b/>
          <w:bCs/>
          <w:color w:val="272727"/>
          <w:sz w:val="24"/>
          <w:szCs w:val="24"/>
        </w:rPr>
        <w:t>родуктивн</w:t>
      </w:r>
      <w:r>
        <w:rPr>
          <w:rFonts w:ascii="PT Astra Serif" w:hAnsi="PT Astra Serif" w:cs="Arial"/>
          <w:b/>
          <w:bCs/>
          <w:color w:val="272727"/>
          <w:sz w:val="24"/>
          <w:szCs w:val="24"/>
        </w:rPr>
        <w:t xml:space="preserve">ый метод используется при игре </w:t>
      </w:r>
      <w:r w:rsidRPr="00E401AA">
        <w:rPr>
          <w:rFonts w:ascii="PT Astra Serif" w:hAnsi="PT Astra Serif" w:cs="Arial"/>
          <w:color w:val="272727"/>
          <w:sz w:val="24"/>
          <w:szCs w:val="24"/>
        </w:rPr>
        <w:t>на различных этапах шахматной партии</w:t>
      </w:r>
      <w:r>
        <w:rPr>
          <w:rFonts w:ascii="PT Astra Serif" w:hAnsi="PT Astra Serif" w:cs="Arial"/>
          <w:color w:val="272727"/>
          <w:sz w:val="24"/>
          <w:szCs w:val="24"/>
        </w:rPr>
        <w:t xml:space="preserve">.  </w:t>
      </w:r>
    </w:p>
    <w:p w:rsidR="00470521" w:rsidRPr="00E401AA" w:rsidRDefault="00470521" w:rsidP="00470521">
      <w:pPr>
        <w:shd w:val="clear" w:color="auto" w:fill="FCFCFC"/>
        <w:spacing w:after="0" w:line="240" w:lineRule="atLeast"/>
        <w:ind w:left="-567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401AA">
        <w:rPr>
          <w:rFonts w:ascii="PT Astra Serif" w:eastAsia="Times New Roman" w:hAnsi="PT Astra Serif" w:cs="Arial"/>
          <w:b/>
          <w:bCs/>
          <w:color w:val="272727"/>
          <w:sz w:val="24"/>
          <w:szCs w:val="24"/>
          <w:lang w:eastAsia="ru-RU"/>
        </w:rPr>
        <w:t>Метод проблемного обучения</w:t>
      </w:r>
      <w:r w:rsidRPr="00E401AA">
        <w:rPr>
          <w:rFonts w:ascii="PT Astra Serif" w:eastAsia="Times New Roman" w:hAnsi="PT Astra Serif" w:cs="Arial"/>
          <w:color w:val="272727"/>
          <w:sz w:val="24"/>
          <w:szCs w:val="24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470521" w:rsidRPr="004E1ABD" w:rsidRDefault="00470521" w:rsidP="00470521">
      <w:pPr>
        <w:pStyle w:val="a8"/>
        <w:ind w:left="-567"/>
        <w:jc w:val="both"/>
        <w:rPr>
          <w:rFonts w:ascii="PT Astra Serif" w:eastAsiaTheme="minorHAnsi" w:hAnsi="PT Astra Serif"/>
          <w:sz w:val="24"/>
          <w:szCs w:val="24"/>
        </w:rPr>
      </w:pPr>
      <w:r w:rsidRPr="00E50A27">
        <w:rPr>
          <w:rFonts w:ascii="PT Astra Serif" w:eastAsiaTheme="minorHAnsi" w:hAnsi="PT Astra Serif"/>
          <w:b/>
          <w:sz w:val="24"/>
          <w:szCs w:val="24"/>
        </w:rPr>
        <w:t>Используемые педагогические технологии</w:t>
      </w:r>
      <w:r w:rsidRPr="004E1ABD">
        <w:rPr>
          <w:rFonts w:ascii="PT Astra Serif" w:eastAsiaTheme="minorHAnsi" w:hAnsi="PT Astra Serif"/>
          <w:sz w:val="24"/>
          <w:szCs w:val="24"/>
        </w:rPr>
        <w:t xml:space="preserve"> – технология </w:t>
      </w:r>
      <w:r>
        <w:rPr>
          <w:rFonts w:ascii="PT Astra Serif" w:eastAsiaTheme="minorHAnsi" w:hAnsi="PT Astra Serif"/>
          <w:sz w:val="24"/>
          <w:szCs w:val="24"/>
        </w:rPr>
        <w:t xml:space="preserve">личностно-ориентированного, </w:t>
      </w:r>
      <w:r w:rsidRPr="004E1ABD">
        <w:rPr>
          <w:rFonts w:ascii="PT Astra Serif" w:eastAsiaTheme="minorHAnsi" w:hAnsi="PT Astra Serif"/>
          <w:sz w:val="24"/>
          <w:szCs w:val="24"/>
        </w:rPr>
        <w:t>дифференцированного обучения</w:t>
      </w:r>
      <w:r>
        <w:rPr>
          <w:rFonts w:ascii="PT Astra Serif" w:eastAsiaTheme="minorHAnsi" w:hAnsi="PT Astra Serif"/>
          <w:sz w:val="24"/>
          <w:szCs w:val="24"/>
        </w:rPr>
        <w:t>,</w:t>
      </w:r>
      <w:r w:rsidRPr="004E1ABD">
        <w:rPr>
          <w:rFonts w:ascii="PT Astra Serif" w:eastAsiaTheme="minorHAnsi" w:hAnsi="PT Astra Serif"/>
          <w:sz w:val="24"/>
          <w:szCs w:val="24"/>
        </w:rPr>
        <w:t xml:space="preserve"> развивающе</w:t>
      </w:r>
      <w:r>
        <w:rPr>
          <w:rFonts w:ascii="PT Astra Serif" w:eastAsiaTheme="minorHAnsi" w:hAnsi="PT Astra Serif"/>
          <w:sz w:val="24"/>
          <w:szCs w:val="24"/>
        </w:rPr>
        <w:t xml:space="preserve">е обучение, </w:t>
      </w:r>
      <w:r w:rsidRPr="004E1ABD">
        <w:rPr>
          <w:rFonts w:ascii="PT Astra Serif" w:eastAsiaTheme="minorHAnsi" w:hAnsi="PT Astra Serif"/>
          <w:sz w:val="24"/>
          <w:szCs w:val="24"/>
        </w:rPr>
        <w:t>технология игровой деятельности, комму</w:t>
      </w:r>
      <w:r>
        <w:rPr>
          <w:rFonts w:ascii="PT Astra Serif" w:eastAsiaTheme="minorHAnsi" w:hAnsi="PT Astra Serif"/>
          <w:sz w:val="24"/>
          <w:szCs w:val="24"/>
        </w:rPr>
        <w:t xml:space="preserve">никативная технология обучения, </w:t>
      </w:r>
      <w:r w:rsidRPr="004E1ABD">
        <w:rPr>
          <w:rFonts w:ascii="PT Astra Serif" w:eastAsiaTheme="minorHAnsi" w:hAnsi="PT Astra Serif"/>
          <w:sz w:val="24"/>
          <w:szCs w:val="24"/>
        </w:rPr>
        <w:t xml:space="preserve">технология коллективной творческой деятельности, </w:t>
      </w:r>
      <w:proofErr w:type="spellStart"/>
      <w:r w:rsidRPr="004E1ABD">
        <w:rPr>
          <w:rFonts w:ascii="PT Astra Serif" w:eastAsiaTheme="minorHAnsi" w:hAnsi="PT Astra Serif"/>
          <w:sz w:val="24"/>
          <w:szCs w:val="24"/>
        </w:rPr>
        <w:t>здоровьесберегающая</w:t>
      </w:r>
      <w:proofErr w:type="spellEnd"/>
      <w:r w:rsidRPr="004E1ABD">
        <w:rPr>
          <w:rFonts w:ascii="PT Astra Serif" w:eastAsiaTheme="minorHAnsi" w:hAnsi="PT Astra Serif"/>
          <w:sz w:val="24"/>
          <w:szCs w:val="24"/>
        </w:rPr>
        <w:t xml:space="preserve"> технология.</w:t>
      </w:r>
    </w:p>
    <w:p w:rsidR="00470521" w:rsidRPr="004E1ABD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b/>
          <w:color w:val="000000"/>
          <w:sz w:val="24"/>
          <w:lang w:eastAsia="ru-RU"/>
        </w:rPr>
        <w:t>Воспитательная деятельность. Работа с родителями.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     Воспитательная работа имеет социально-ориентированную направленность.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color w:val="000000"/>
          <w:sz w:val="24"/>
          <w:lang w:eastAsia="ru-RU"/>
        </w:rPr>
        <w:t xml:space="preserve">Эффективно решать учебно-воспитательные задачи можно только в тесном сотрудничестве с родителями. В этой связи в начале учебного года с родителями подробно обсуждаются интересы и увлечения ребенка, которые в дальнейшем будут учитываться при организации учебной деятельности. Немаловажным фактом при проведении занятий является сотрудничество детей с родителями. </w:t>
      </w:r>
    </w:p>
    <w:p w:rsidR="00470521" w:rsidRPr="004E1ABD" w:rsidRDefault="00470521" w:rsidP="00470521">
      <w:pPr>
        <w:spacing w:after="0" w:line="240" w:lineRule="auto"/>
        <w:ind w:left="-567"/>
        <w:jc w:val="both"/>
        <w:rPr>
          <w:rFonts w:ascii="PT Astra Serif" w:eastAsia="Times New Roman" w:hAnsi="PT Astra Serif"/>
          <w:i/>
          <w:color w:val="000000"/>
          <w:sz w:val="24"/>
          <w:lang w:eastAsia="ru-RU"/>
        </w:rPr>
      </w:pPr>
      <w:r w:rsidRPr="004E1ABD">
        <w:rPr>
          <w:rFonts w:ascii="PT Astra Serif" w:eastAsia="Times New Roman" w:hAnsi="PT Astra Serif"/>
          <w:i/>
          <w:color w:val="000000"/>
          <w:sz w:val="24"/>
          <w:lang w:eastAsia="ru-RU"/>
        </w:rPr>
        <w:t>Работа с родителями предусматривает:</w:t>
      </w:r>
    </w:p>
    <w:p w:rsidR="00470521" w:rsidRPr="00F15551" w:rsidRDefault="00470521" w:rsidP="00470521">
      <w:pPr>
        <w:pStyle w:val="a8"/>
        <w:widowControl/>
        <w:numPr>
          <w:ilvl w:val="0"/>
          <w:numId w:val="33"/>
        </w:numPr>
        <w:tabs>
          <w:tab w:val="left" w:pos="426"/>
        </w:tabs>
        <w:autoSpaceDE/>
        <w:autoSpaceDN/>
        <w:adjustRightInd/>
        <w:ind w:left="-142" w:hanging="142"/>
        <w:jc w:val="both"/>
        <w:rPr>
          <w:rFonts w:ascii="PT Astra Serif" w:hAnsi="PT Astra Serif"/>
          <w:color w:val="000000"/>
          <w:sz w:val="24"/>
        </w:rPr>
      </w:pPr>
      <w:r w:rsidRPr="004E1ABD">
        <w:rPr>
          <w:rFonts w:ascii="PT Astra Serif" w:hAnsi="PT Astra Serif"/>
          <w:color w:val="000000"/>
          <w:sz w:val="24"/>
        </w:rPr>
        <w:t>индивидуальные бесед</w:t>
      </w:r>
      <w:proofErr w:type="gramStart"/>
      <w:r w:rsidRPr="004E1ABD">
        <w:rPr>
          <w:rFonts w:ascii="PT Astra Serif" w:hAnsi="PT Astra Serif"/>
          <w:color w:val="000000"/>
          <w:sz w:val="24"/>
        </w:rPr>
        <w:t>ы-</w:t>
      </w:r>
      <w:proofErr w:type="gramEnd"/>
      <w:r w:rsidRPr="004E1ABD">
        <w:rPr>
          <w:rFonts w:ascii="PT Astra Serif" w:hAnsi="PT Astra Serif"/>
          <w:color w:val="000000"/>
          <w:sz w:val="24"/>
          <w:lang w:val="en-US"/>
        </w:rPr>
        <w:t xml:space="preserve"> </w:t>
      </w:r>
      <w:r w:rsidRPr="004E1ABD">
        <w:rPr>
          <w:rFonts w:ascii="PT Astra Serif" w:hAnsi="PT Astra Serif"/>
          <w:color w:val="000000"/>
          <w:sz w:val="24"/>
        </w:rPr>
        <w:t>консультации</w:t>
      </w:r>
      <w:r w:rsidRPr="004E1ABD">
        <w:rPr>
          <w:rFonts w:ascii="PT Astra Serif" w:hAnsi="PT Astra Serif"/>
          <w:color w:val="000000"/>
          <w:sz w:val="24"/>
          <w:lang w:val="en-US"/>
        </w:rPr>
        <w:t>;</w:t>
      </w:r>
    </w:p>
    <w:p w:rsidR="00470521" w:rsidRPr="00F15551" w:rsidRDefault="00470521" w:rsidP="00470521">
      <w:pPr>
        <w:pStyle w:val="a8"/>
        <w:widowControl/>
        <w:numPr>
          <w:ilvl w:val="0"/>
          <w:numId w:val="33"/>
        </w:numPr>
        <w:tabs>
          <w:tab w:val="left" w:pos="426"/>
        </w:tabs>
        <w:autoSpaceDE/>
        <w:autoSpaceDN/>
        <w:adjustRightInd/>
        <w:ind w:left="-142" w:hanging="142"/>
        <w:jc w:val="both"/>
        <w:rPr>
          <w:rFonts w:ascii="PT Astra Serif" w:hAnsi="PT Astra Serif"/>
          <w:color w:val="000000"/>
          <w:sz w:val="24"/>
        </w:rPr>
      </w:pPr>
      <w:r w:rsidRPr="00F15551">
        <w:rPr>
          <w:rFonts w:ascii="PT Astra Serif" w:hAnsi="PT Astra Serif"/>
          <w:color w:val="000000"/>
          <w:sz w:val="24"/>
        </w:rPr>
        <w:t>профилактические беседы</w:t>
      </w:r>
      <w:r w:rsidRPr="00F15551">
        <w:rPr>
          <w:rFonts w:ascii="PT Astra Serif" w:hAnsi="PT Astra Serif"/>
          <w:color w:val="000000"/>
          <w:sz w:val="24"/>
          <w:lang w:val="en-US"/>
        </w:rPr>
        <w:t>.</w:t>
      </w:r>
    </w:p>
    <w:p w:rsidR="00470521" w:rsidRPr="004E1ABD" w:rsidRDefault="00470521" w:rsidP="00470521">
      <w:pPr>
        <w:pStyle w:val="a8"/>
        <w:tabs>
          <w:tab w:val="left" w:pos="426"/>
        </w:tabs>
        <w:ind w:left="-567"/>
        <w:jc w:val="both"/>
        <w:rPr>
          <w:rFonts w:ascii="PT Astra Serif" w:hAnsi="PT Astra Serif"/>
          <w:color w:val="000000"/>
          <w:sz w:val="24"/>
        </w:rPr>
      </w:pPr>
      <w:r w:rsidRPr="004E1ABD">
        <w:rPr>
          <w:rFonts w:ascii="PT Astra Serif" w:hAnsi="PT Astra Serif"/>
          <w:color w:val="000000"/>
          <w:sz w:val="24"/>
        </w:rPr>
        <w:t>Взаимодействие педагога, детей и их родителей строится по двум направлениям: познавательной, практико-ориентированной деятельности.</w:t>
      </w:r>
    </w:p>
    <w:p w:rsidR="00470521" w:rsidRPr="004E1ABD" w:rsidRDefault="00470521" w:rsidP="00470521">
      <w:pPr>
        <w:pStyle w:val="a8"/>
        <w:ind w:left="-567"/>
        <w:jc w:val="both"/>
        <w:rPr>
          <w:rFonts w:ascii="PT Astra Serif" w:hAnsi="PT Astra Serif"/>
          <w:color w:val="000000"/>
          <w:sz w:val="24"/>
        </w:rPr>
      </w:pPr>
      <w:r w:rsidRPr="004E1ABD">
        <w:rPr>
          <w:rFonts w:ascii="PT Astra Serif" w:hAnsi="PT Astra Serif"/>
          <w:color w:val="000000"/>
          <w:sz w:val="24"/>
        </w:rPr>
        <w:t xml:space="preserve">     В процессе межличностного общения реализуется коммуникативный потенциал ребенка и формируется его мировоззрение. Получив информацию, каждый учащийся в группе в целом ведёт диалог, совместный поиск решений. Дети учатся самостоятельно мыслить, применяя полученные знания на занятиях. </w:t>
      </w: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470521" w:rsidRDefault="00470521" w:rsidP="00470521">
      <w:pPr>
        <w:spacing w:after="0" w:line="240" w:lineRule="auto"/>
        <w:ind w:left="-567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1F7" w:rsidRPr="004139F0" w:rsidRDefault="00F261F7" w:rsidP="00F261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3D6" w:rsidRPr="00F261F7" w:rsidRDefault="00DB33D6" w:rsidP="00F2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B33D6" w:rsidRPr="00F2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05"/>
    <w:multiLevelType w:val="multilevel"/>
    <w:tmpl w:val="7EECC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A4F3576"/>
    <w:multiLevelType w:val="hybridMultilevel"/>
    <w:tmpl w:val="3E8A8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B45DD"/>
    <w:multiLevelType w:val="hybridMultilevel"/>
    <w:tmpl w:val="F9B64182"/>
    <w:lvl w:ilvl="0" w:tplc="B120A5F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A1A68"/>
    <w:multiLevelType w:val="hybridMultilevel"/>
    <w:tmpl w:val="5DEC9C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3957F25"/>
    <w:multiLevelType w:val="hybridMultilevel"/>
    <w:tmpl w:val="051A1F02"/>
    <w:lvl w:ilvl="0" w:tplc="1B5260FC">
      <w:numFmt w:val="bullet"/>
      <w:lvlText w:val="-"/>
      <w:lvlJc w:val="left"/>
      <w:pPr>
        <w:ind w:left="968" w:hanging="349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ru-RU" w:eastAsia="en-US" w:bidi="ar-SA"/>
      </w:rPr>
    </w:lvl>
    <w:lvl w:ilvl="1" w:tplc="2E56F024">
      <w:numFmt w:val="bullet"/>
      <w:lvlText w:val="•"/>
      <w:lvlJc w:val="left"/>
      <w:pPr>
        <w:ind w:left="1978" w:hanging="349"/>
      </w:pPr>
      <w:rPr>
        <w:lang w:val="ru-RU" w:eastAsia="en-US" w:bidi="ar-SA"/>
      </w:rPr>
    </w:lvl>
    <w:lvl w:ilvl="2" w:tplc="31A852FA">
      <w:numFmt w:val="bullet"/>
      <w:lvlText w:val="•"/>
      <w:lvlJc w:val="left"/>
      <w:pPr>
        <w:ind w:left="2997" w:hanging="349"/>
      </w:pPr>
      <w:rPr>
        <w:lang w:val="ru-RU" w:eastAsia="en-US" w:bidi="ar-SA"/>
      </w:rPr>
    </w:lvl>
    <w:lvl w:ilvl="3" w:tplc="BFB2BBA4">
      <w:numFmt w:val="bullet"/>
      <w:lvlText w:val="•"/>
      <w:lvlJc w:val="left"/>
      <w:pPr>
        <w:ind w:left="4015" w:hanging="349"/>
      </w:pPr>
      <w:rPr>
        <w:lang w:val="ru-RU" w:eastAsia="en-US" w:bidi="ar-SA"/>
      </w:rPr>
    </w:lvl>
    <w:lvl w:ilvl="4" w:tplc="2722A478">
      <w:numFmt w:val="bullet"/>
      <w:lvlText w:val="•"/>
      <w:lvlJc w:val="left"/>
      <w:pPr>
        <w:ind w:left="5034" w:hanging="349"/>
      </w:pPr>
      <w:rPr>
        <w:lang w:val="ru-RU" w:eastAsia="en-US" w:bidi="ar-SA"/>
      </w:rPr>
    </w:lvl>
    <w:lvl w:ilvl="5" w:tplc="30F812E6">
      <w:numFmt w:val="bullet"/>
      <w:lvlText w:val="•"/>
      <w:lvlJc w:val="left"/>
      <w:pPr>
        <w:ind w:left="6053" w:hanging="349"/>
      </w:pPr>
      <w:rPr>
        <w:lang w:val="ru-RU" w:eastAsia="en-US" w:bidi="ar-SA"/>
      </w:rPr>
    </w:lvl>
    <w:lvl w:ilvl="6" w:tplc="3EFEFE38">
      <w:numFmt w:val="bullet"/>
      <w:lvlText w:val="•"/>
      <w:lvlJc w:val="left"/>
      <w:pPr>
        <w:ind w:left="7071" w:hanging="349"/>
      </w:pPr>
      <w:rPr>
        <w:lang w:val="ru-RU" w:eastAsia="en-US" w:bidi="ar-SA"/>
      </w:rPr>
    </w:lvl>
    <w:lvl w:ilvl="7" w:tplc="3934CA66">
      <w:numFmt w:val="bullet"/>
      <w:lvlText w:val="•"/>
      <w:lvlJc w:val="left"/>
      <w:pPr>
        <w:ind w:left="8090" w:hanging="349"/>
      </w:pPr>
      <w:rPr>
        <w:lang w:val="ru-RU" w:eastAsia="en-US" w:bidi="ar-SA"/>
      </w:rPr>
    </w:lvl>
    <w:lvl w:ilvl="8" w:tplc="40C8C7E4">
      <w:numFmt w:val="bullet"/>
      <w:lvlText w:val="•"/>
      <w:lvlJc w:val="left"/>
      <w:pPr>
        <w:ind w:left="9109" w:hanging="349"/>
      </w:pPr>
      <w:rPr>
        <w:lang w:val="ru-RU" w:eastAsia="en-US" w:bidi="ar-SA"/>
      </w:rPr>
    </w:lvl>
  </w:abstractNum>
  <w:abstractNum w:abstractNumId="5">
    <w:nsid w:val="19D82E20"/>
    <w:multiLevelType w:val="multilevel"/>
    <w:tmpl w:val="1F30C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EB48EF"/>
    <w:multiLevelType w:val="hybridMultilevel"/>
    <w:tmpl w:val="9312800C"/>
    <w:lvl w:ilvl="0" w:tplc="AAD40EA6">
      <w:numFmt w:val="bullet"/>
      <w:lvlText w:val="-"/>
      <w:lvlJc w:val="left"/>
      <w:pPr>
        <w:ind w:left="24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42180A">
      <w:numFmt w:val="bullet"/>
      <w:lvlText w:val="•"/>
      <w:lvlJc w:val="left"/>
      <w:pPr>
        <w:ind w:left="1330" w:hanging="176"/>
      </w:pPr>
      <w:rPr>
        <w:lang w:val="ru-RU" w:eastAsia="en-US" w:bidi="ar-SA"/>
      </w:rPr>
    </w:lvl>
    <w:lvl w:ilvl="2" w:tplc="B95204AA">
      <w:numFmt w:val="bullet"/>
      <w:lvlText w:val="•"/>
      <w:lvlJc w:val="left"/>
      <w:pPr>
        <w:ind w:left="2421" w:hanging="176"/>
      </w:pPr>
      <w:rPr>
        <w:lang w:val="ru-RU" w:eastAsia="en-US" w:bidi="ar-SA"/>
      </w:rPr>
    </w:lvl>
    <w:lvl w:ilvl="3" w:tplc="28BE4986">
      <w:numFmt w:val="bullet"/>
      <w:lvlText w:val="•"/>
      <w:lvlJc w:val="left"/>
      <w:pPr>
        <w:ind w:left="3511" w:hanging="176"/>
      </w:pPr>
      <w:rPr>
        <w:lang w:val="ru-RU" w:eastAsia="en-US" w:bidi="ar-SA"/>
      </w:rPr>
    </w:lvl>
    <w:lvl w:ilvl="4" w:tplc="F270751A">
      <w:numFmt w:val="bullet"/>
      <w:lvlText w:val="•"/>
      <w:lvlJc w:val="left"/>
      <w:pPr>
        <w:ind w:left="4602" w:hanging="176"/>
      </w:pPr>
      <w:rPr>
        <w:lang w:val="ru-RU" w:eastAsia="en-US" w:bidi="ar-SA"/>
      </w:rPr>
    </w:lvl>
    <w:lvl w:ilvl="5" w:tplc="0184A526">
      <w:numFmt w:val="bullet"/>
      <w:lvlText w:val="•"/>
      <w:lvlJc w:val="left"/>
      <w:pPr>
        <w:ind w:left="5693" w:hanging="176"/>
      </w:pPr>
      <w:rPr>
        <w:lang w:val="ru-RU" w:eastAsia="en-US" w:bidi="ar-SA"/>
      </w:rPr>
    </w:lvl>
    <w:lvl w:ilvl="6" w:tplc="33A0F900">
      <w:numFmt w:val="bullet"/>
      <w:lvlText w:val="•"/>
      <w:lvlJc w:val="left"/>
      <w:pPr>
        <w:ind w:left="6783" w:hanging="176"/>
      </w:pPr>
      <w:rPr>
        <w:lang w:val="ru-RU" w:eastAsia="en-US" w:bidi="ar-SA"/>
      </w:rPr>
    </w:lvl>
    <w:lvl w:ilvl="7" w:tplc="2B3E5EF6">
      <w:numFmt w:val="bullet"/>
      <w:lvlText w:val="•"/>
      <w:lvlJc w:val="left"/>
      <w:pPr>
        <w:ind w:left="7874" w:hanging="176"/>
      </w:pPr>
      <w:rPr>
        <w:lang w:val="ru-RU" w:eastAsia="en-US" w:bidi="ar-SA"/>
      </w:rPr>
    </w:lvl>
    <w:lvl w:ilvl="8" w:tplc="9C444C0E">
      <w:numFmt w:val="bullet"/>
      <w:lvlText w:val="•"/>
      <w:lvlJc w:val="left"/>
      <w:pPr>
        <w:ind w:left="8965" w:hanging="176"/>
      </w:pPr>
      <w:rPr>
        <w:lang w:val="ru-RU" w:eastAsia="en-US" w:bidi="ar-SA"/>
      </w:rPr>
    </w:lvl>
  </w:abstractNum>
  <w:abstractNum w:abstractNumId="7">
    <w:nsid w:val="1C756386"/>
    <w:multiLevelType w:val="hybridMultilevel"/>
    <w:tmpl w:val="A69AD6E8"/>
    <w:lvl w:ilvl="0" w:tplc="3C1EAA82">
      <w:start w:val="1"/>
      <w:numFmt w:val="decimal"/>
      <w:lvlText w:val="%1."/>
      <w:lvlJc w:val="left"/>
      <w:pPr>
        <w:ind w:left="10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02890">
      <w:numFmt w:val="bullet"/>
      <w:lvlText w:val="•"/>
      <w:lvlJc w:val="left"/>
      <w:pPr>
        <w:ind w:left="2086" w:hanging="281"/>
      </w:pPr>
      <w:rPr>
        <w:lang w:val="ru-RU" w:eastAsia="en-US" w:bidi="ar-SA"/>
      </w:rPr>
    </w:lvl>
    <w:lvl w:ilvl="2" w:tplc="7DF2209A">
      <w:numFmt w:val="bullet"/>
      <w:lvlText w:val="•"/>
      <w:lvlJc w:val="left"/>
      <w:pPr>
        <w:ind w:left="3093" w:hanging="281"/>
      </w:pPr>
      <w:rPr>
        <w:lang w:val="ru-RU" w:eastAsia="en-US" w:bidi="ar-SA"/>
      </w:rPr>
    </w:lvl>
    <w:lvl w:ilvl="3" w:tplc="056674B4">
      <w:numFmt w:val="bullet"/>
      <w:lvlText w:val="•"/>
      <w:lvlJc w:val="left"/>
      <w:pPr>
        <w:ind w:left="4099" w:hanging="281"/>
      </w:pPr>
      <w:rPr>
        <w:lang w:val="ru-RU" w:eastAsia="en-US" w:bidi="ar-SA"/>
      </w:rPr>
    </w:lvl>
    <w:lvl w:ilvl="4" w:tplc="B002EBB0">
      <w:numFmt w:val="bullet"/>
      <w:lvlText w:val="•"/>
      <w:lvlJc w:val="left"/>
      <w:pPr>
        <w:ind w:left="5106" w:hanging="281"/>
      </w:pPr>
      <w:rPr>
        <w:lang w:val="ru-RU" w:eastAsia="en-US" w:bidi="ar-SA"/>
      </w:rPr>
    </w:lvl>
    <w:lvl w:ilvl="5" w:tplc="717E87E2">
      <w:numFmt w:val="bullet"/>
      <w:lvlText w:val="•"/>
      <w:lvlJc w:val="left"/>
      <w:pPr>
        <w:ind w:left="6113" w:hanging="281"/>
      </w:pPr>
      <w:rPr>
        <w:lang w:val="ru-RU" w:eastAsia="en-US" w:bidi="ar-SA"/>
      </w:rPr>
    </w:lvl>
    <w:lvl w:ilvl="6" w:tplc="6E4239F2">
      <w:numFmt w:val="bullet"/>
      <w:lvlText w:val="•"/>
      <w:lvlJc w:val="left"/>
      <w:pPr>
        <w:ind w:left="7119" w:hanging="281"/>
      </w:pPr>
      <w:rPr>
        <w:lang w:val="ru-RU" w:eastAsia="en-US" w:bidi="ar-SA"/>
      </w:rPr>
    </w:lvl>
    <w:lvl w:ilvl="7" w:tplc="8B06E2F0">
      <w:numFmt w:val="bullet"/>
      <w:lvlText w:val="•"/>
      <w:lvlJc w:val="left"/>
      <w:pPr>
        <w:ind w:left="8126" w:hanging="281"/>
      </w:pPr>
      <w:rPr>
        <w:lang w:val="ru-RU" w:eastAsia="en-US" w:bidi="ar-SA"/>
      </w:rPr>
    </w:lvl>
    <w:lvl w:ilvl="8" w:tplc="C06C6362">
      <w:numFmt w:val="bullet"/>
      <w:lvlText w:val="•"/>
      <w:lvlJc w:val="left"/>
      <w:pPr>
        <w:ind w:left="9133" w:hanging="281"/>
      </w:pPr>
      <w:rPr>
        <w:lang w:val="ru-RU" w:eastAsia="en-US" w:bidi="ar-SA"/>
      </w:rPr>
    </w:lvl>
  </w:abstractNum>
  <w:abstractNum w:abstractNumId="8">
    <w:nsid w:val="1D562C83"/>
    <w:multiLevelType w:val="hybridMultilevel"/>
    <w:tmpl w:val="C044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D81AD3"/>
    <w:multiLevelType w:val="hybridMultilevel"/>
    <w:tmpl w:val="7B388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71F5A"/>
    <w:multiLevelType w:val="hybridMultilevel"/>
    <w:tmpl w:val="D37829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4A2202C"/>
    <w:multiLevelType w:val="hybridMultilevel"/>
    <w:tmpl w:val="FA0E9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C4A05"/>
    <w:multiLevelType w:val="hybridMultilevel"/>
    <w:tmpl w:val="E1D665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3370C78"/>
    <w:multiLevelType w:val="multilevel"/>
    <w:tmpl w:val="72B4C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9C2170"/>
    <w:multiLevelType w:val="multilevel"/>
    <w:tmpl w:val="7E0C2B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EA5120"/>
    <w:multiLevelType w:val="hybridMultilevel"/>
    <w:tmpl w:val="E4D686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ED1ED2"/>
    <w:multiLevelType w:val="hybridMultilevel"/>
    <w:tmpl w:val="38F8005A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969BA"/>
    <w:multiLevelType w:val="hybridMultilevel"/>
    <w:tmpl w:val="A1CA496A"/>
    <w:lvl w:ilvl="0" w:tplc="C838C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BD2D24"/>
    <w:multiLevelType w:val="hybridMultilevel"/>
    <w:tmpl w:val="F3A83022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C6716"/>
    <w:multiLevelType w:val="hybridMultilevel"/>
    <w:tmpl w:val="0DC496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A433E63"/>
    <w:multiLevelType w:val="hybridMultilevel"/>
    <w:tmpl w:val="1E9CA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B4DF9"/>
    <w:multiLevelType w:val="multilevel"/>
    <w:tmpl w:val="0F7EBC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0550FE"/>
    <w:multiLevelType w:val="hybridMultilevel"/>
    <w:tmpl w:val="CD26DB8A"/>
    <w:lvl w:ilvl="0" w:tplc="C2E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B5168"/>
    <w:multiLevelType w:val="hybridMultilevel"/>
    <w:tmpl w:val="C2E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6BBD"/>
    <w:multiLevelType w:val="hybridMultilevel"/>
    <w:tmpl w:val="03447F94"/>
    <w:lvl w:ilvl="0" w:tplc="B030AE68">
      <w:start w:val="1"/>
      <w:numFmt w:val="decimal"/>
      <w:lvlText w:val="%1."/>
      <w:lvlJc w:val="left"/>
      <w:pPr>
        <w:ind w:left="528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E6E7432">
      <w:start w:val="1"/>
      <w:numFmt w:val="decimal"/>
      <w:lvlText w:val="%2"/>
      <w:lvlJc w:val="left"/>
      <w:pPr>
        <w:ind w:left="496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55CE3D6">
      <w:numFmt w:val="bullet"/>
      <w:lvlText w:val="•"/>
      <w:lvlJc w:val="left"/>
      <w:pPr>
        <w:ind w:left="5647" w:hanging="212"/>
      </w:pPr>
      <w:rPr>
        <w:lang w:val="ru-RU" w:eastAsia="en-US" w:bidi="ar-SA"/>
      </w:rPr>
    </w:lvl>
    <w:lvl w:ilvl="3" w:tplc="36EA3A5A">
      <w:numFmt w:val="bullet"/>
      <w:lvlText w:val="•"/>
      <w:lvlJc w:val="left"/>
      <w:pPr>
        <w:ind w:left="6334" w:hanging="212"/>
      </w:pPr>
      <w:rPr>
        <w:lang w:val="ru-RU" w:eastAsia="en-US" w:bidi="ar-SA"/>
      </w:rPr>
    </w:lvl>
    <w:lvl w:ilvl="4" w:tplc="E17285D2">
      <w:numFmt w:val="bullet"/>
      <w:lvlText w:val="•"/>
      <w:lvlJc w:val="left"/>
      <w:pPr>
        <w:ind w:left="7022" w:hanging="212"/>
      </w:pPr>
      <w:rPr>
        <w:lang w:val="ru-RU" w:eastAsia="en-US" w:bidi="ar-SA"/>
      </w:rPr>
    </w:lvl>
    <w:lvl w:ilvl="5" w:tplc="5B0096AE">
      <w:numFmt w:val="bullet"/>
      <w:lvlText w:val="•"/>
      <w:lvlJc w:val="left"/>
      <w:pPr>
        <w:ind w:left="7709" w:hanging="212"/>
      </w:pPr>
      <w:rPr>
        <w:lang w:val="ru-RU" w:eastAsia="en-US" w:bidi="ar-SA"/>
      </w:rPr>
    </w:lvl>
    <w:lvl w:ilvl="6" w:tplc="14882124">
      <w:numFmt w:val="bullet"/>
      <w:lvlText w:val="•"/>
      <w:lvlJc w:val="left"/>
      <w:pPr>
        <w:ind w:left="8396" w:hanging="212"/>
      </w:pPr>
      <w:rPr>
        <w:lang w:val="ru-RU" w:eastAsia="en-US" w:bidi="ar-SA"/>
      </w:rPr>
    </w:lvl>
    <w:lvl w:ilvl="7" w:tplc="AFDC06C0">
      <w:numFmt w:val="bullet"/>
      <w:lvlText w:val="•"/>
      <w:lvlJc w:val="left"/>
      <w:pPr>
        <w:ind w:left="9084" w:hanging="212"/>
      </w:pPr>
      <w:rPr>
        <w:lang w:val="ru-RU" w:eastAsia="en-US" w:bidi="ar-SA"/>
      </w:rPr>
    </w:lvl>
    <w:lvl w:ilvl="8" w:tplc="410E35A8">
      <w:numFmt w:val="bullet"/>
      <w:lvlText w:val="•"/>
      <w:lvlJc w:val="left"/>
      <w:pPr>
        <w:ind w:left="9771" w:hanging="212"/>
      </w:pPr>
      <w:rPr>
        <w:lang w:val="ru-RU" w:eastAsia="en-US" w:bidi="ar-SA"/>
      </w:rPr>
    </w:lvl>
  </w:abstractNum>
  <w:abstractNum w:abstractNumId="25">
    <w:nsid w:val="5BCF571F"/>
    <w:multiLevelType w:val="hybridMultilevel"/>
    <w:tmpl w:val="24D69740"/>
    <w:lvl w:ilvl="0" w:tplc="DB04DB92">
      <w:numFmt w:val="bullet"/>
      <w:lvlText w:val="-"/>
      <w:lvlJc w:val="left"/>
      <w:pPr>
        <w:ind w:left="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AFD30">
      <w:numFmt w:val="bullet"/>
      <w:lvlText w:val="•"/>
      <w:lvlJc w:val="left"/>
      <w:pPr>
        <w:ind w:left="1492" w:hanging="164"/>
      </w:pPr>
      <w:rPr>
        <w:lang w:val="ru-RU" w:eastAsia="en-US" w:bidi="ar-SA"/>
      </w:rPr>
    </w:lvl>
    <w:lvl w:ilvl="2" w:tplc="D3E2025C">
      <w:numFmt w:val="bullet"/>
      <w:lvlText w:val="•"/>
      <w:lvlJc w:val="left"/>
      <w:pPr>
        <w:ind w:left="2565" w:hanging="164"/>
      </w:pPr>
      <w:rPr>
        <w:lang w:val="ru-RU" w:eastAsia="en-US" w:bidi="ar-SA"/>
      </w:rPr>
    </w:lvl>
    <w:lvl w:ilvl="3" w:tplc="C93470FC">
      <w:numFmt w:val="bullet"/>
      <w:lvlText w:val="•"/>
      <w:lvlJc w:val="left"/>
      <w:pPr>
        <w:ind w:left="3637" w:hanging="164"/>
      </w:pPr>
      <w:rPr>
        <w:lang w:val="ru-RU" w:eastAsia="en-US" w:bidi="ar-SA"/>
      </w:rPr>
    </w:lvl>
    <w:lvl w:ilvl="4" w:tplc="0A301B30">
      <w:numFmt w:val="bullet"/>
      <w:lvlText w:val="•"/>
      <w:lvlJc w:val="left"/>
      <w:pPr>
        <w:ind w:left="4710" w:hanging="164"/>
      </w:pPr>
      <w:rPr>
        <w:lang w:val="ru-RU" w:eastAsia="en-US" w:bidi="ar-SA"/>
      </w:rPr>
    </w:lvl>
    <w:lvl w:ilvl="5" w:tplc="771CCA8A">
      <w:numFmt w:val="bullet"/>
      <w:lvlText w:val="•"/>
      <w:lvlJc w:val="left"/>
      <w:pPr>
        <w:ind w:left="5783" w:hanging="164"/>
      </w:pPr>
      <w:rPr>
        <w:lang w:val="ru-RU" w:eastAsia="en-US" w:bidi="ar-SA"/>
      </w:rPr>
    </w:lvl>
    <w:lvl w:ilvl="6" w:tplc="899A7822">
      <w:numFmt w:val="bullet"/>
      <w:lvlText w:val="•"/>
      <w:lvlJc w:val="left"/>
      <w:pPr>
        <w:ind w:left="6855" w:hanging="164"/>
      </w:pPr>
      <w:rPr>
        <w:lang w:val="ru-RU" w:eastAsia="en-US" w:bidi="ar-SA"/>
      </w:rPr>
    </w:lvl>
    <w:lvl w:ilvl="7" w:tplc="45AC58FC">
      <w:numFmt w:val="bullet"/>
      <w:lvlText w:val="•"/>
      <w:lvlJc w:val="left"/>
      <w:pPr>
        <w:ind w:left="7928" w:hanging="164"/>
      </w:pPr>
      <w:rPr>
        <w:lang w:val="ru-RU" w:eastAsia="en-US" w:bidi="ar-SA"/>
      </w:rPr>
    </w:lvl>
    <w:lvl w:ilvl="8" w:tplc="16EA83EA">
      <w:numFmt w:val="bullet"/>
      <w:lvlText w:val="•"/>
      <w:lvlJc w:val="left"/>
      <w:pPr>
        <w:ind w:left="9001" w:hanging="164"/>
      </w:pPr>
      <w:rPr>
        <w:lang w:val="ru-RU" w:eastAsia="en-US" w:bidi="ar-SA"/>
      </w:rPr>
    </w:lvl>
  </w:abstractNum>
  <w:abstractNum w:abstractNumId="26">
    <w:nsid w:val="65F00130"/>
    <w:multiLevelType w:val="hybridMultilevel"/>
    <w:tmpl w:val="FD9E62C8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E56AC"/>
    <w:multiLevelType w:val="hybridMultilevel"/>
    <w:tmpl w:val="75EC61F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68D44796"/>
    <w:multiLevelType w:val="multilevel"/>
    <w:tmpl w:val="1B585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135781"/>
    <w:multiLevelType w:val="multilevel"/>
    <w:tmpl w:val="29502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1912BB"/>
    <w:multiLevelType w:val="multilevel"/>
    <w:tmpl w:val="2D928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E2148EA"/>
    <w:multiLevelType w:val="hybridMultilevel"/>
    <w:tmpl w:val="F154DED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6EE76B19"/>
    <w:multiLevelType w:val="hybridMultilevel"/>
    <w:tmpl w:val="EB44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D4547"/>
    <w:multiLevelType w:val="hybridMultilevel"/>
    <w:tmpl w:val="F39651DA"/>
    <w:lvl w:ilvl="0" w:tplc="A41E8CCE">
      <w:numFmt w:val="bullet"/>
      <w:lvlText w:val="-"/>
      <w:lvlJc w:val="left"/>
      <w:pPr>
        <w:ind w:left="968" w:hanging="349"/>
      </w:pPr>
      <w:rPr>
        <w:rFonts w:ascii="Courier New" w:eastAsia="Courier New" w:hAnsi="Courier New" w:cs="Courier New" w:hint="default"/>
        <w:b/>
        <w:bCs/>
        <w:i/>
        <w:iCs/>
        <w:w w:val="96"/>
        <w:sz w:val="29"/>
        <w:szCs w:val="29"/>
        <w:lang w:val="ru-RU" w:eastAsia="en-US" w:bidi="ar-SA"/>
      </w:rPr>
    </w:lvl>
    <w:lvl w:ilvl="1" w:tplc="663A5028">
      <w:numFmt w:val="bullet"/>
      <w:lvlText w:val="•"/>
      <w:lvlJc w:val="left"/>
      <w:pPr>
        <w:ind w:left="1978" w:hanging="349"/>
      </w:pPr>
      <w:rPr>
        <w:lang w:val="ru-RU" w:eastAsia="en-US" w:bidi="ar-SA"/>
      </w:rPr>
    </w:lvl>
    <w:lvl w:ilvl="2" w:tplc="67080F46">
      <w:numFmt w:val="bullet"/>
      <w:lvlText w:val="•"/>
      <w:lvlJc w:val="left"/>
      <w:pPr>
        <w:ind w:left="2997" w:hanging="349"/>
      </w:pPr>
      <w:rPr>
        <w:lang w:val="ru-RU" w:eastAsia="en-US" w:bidi="ar-SA"/>
      </w:rPr>
    </w:lvl>
    <w:lvl w:ilvl="3" w:tplc="5DF023A0">
      <w:numFmt w:val="bullet"/>
      <w:lvlText w:val="•"/>
      <w:lvlJc w:val="left"/>
      <w:pPr>
        <w:ind w:left="4015" w:hanging="349"/>
      </w:pPr>
      <w:rPr>
        <w:lang w:val="ru-RU" w:eastAsia="en-US" w:bidi="ar-SA"/>
      </w:rPr>
    </w:lvl>
    <w:lvl w:ilvl="4" w:tplc="140A48AA">
      <w:numFmt w:val="bullet"/>
      <w:lvlText w:val="•"/>
      <w:lvlJc w:val="left"/>
      <w:pPr>
        <w:ind w:left="5034" w:hanging="349"/>
      </w:pPr>
      <w:rPr>
        <w:lang w:val="ru-RU" w:eastAsia="en-US" w:bidi="ar-SA"/>
      </w:rPr>
    </w:lvl>
    <w:lvl w:ilvl="5" w:tplc="26BC4242">
      <w:numFmt w:val="bullet"/>
      <w:lvlText w:val="•"/>
      <w:lvlJc w:val="left"/>
      <w:pPr>
        <w:ind w:left="6053" w:hanging="349"/>
      </w:pPr>
      <w:rPr>
        <w:lang w:val="ru-RU" w:eastAsia="en-US" w:bidi="ar-SA"/>
      </w:rPr>
    </w:lvl>
    <w:lvl w:ilvl="6" w:tplc="52666C7E">
      <w:numFmt w:val="bullet"/>
      <w:lvlText w:val="•"/>
      <w:lvlJc w:val="left"/>
      <w:pPr>
        <w:ind w:left="7071" w:hanging="349"/>
      </w:pPr>
      <w:rPr>
        <w:lang w:val="ru-RU" w:eastAsia="en-US" w:bidi="ar-SA"/>
      </w:rPr>
    </w:lvl>
    <w:lvl w:ilvl="7" w:tplc="7E527464">
      <w:numFmt w:val="bullet"/>
      <w:lvlText w:val="•"/>
      <w:lvlJc w:val="left"/>
      <w:pPr>
        <w:ind w:left="8090" w:hanging="349"/>
      </w:pPr>
      <w:rPr>
        <w:lang w:val="ru-RU" w:eastAsia="en-US" w:bidi="ar-SA"/>
      </w:rPr>
    </w:lvl>
    <w:lvl w:ilvl="8" w:tplc="A1EEB6F4">
      <w:numFmt w:val="bullet"/>
      <w:lvlText w:val="•"/>
      <w:lvlJc w:val="left"/>
      <w:pPr>
        <w:ind w:left="9109" w:hanging="349"/>
      </w:pPr>
      <w:rPr>
        <w:lang w:val="ru-RU" w:eastAsia="en-US" w:bidi="ar-SA"/>
      </w:rPr>
    </w:lvl>
  </w:abstractNum>
  <w:num w:numId="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26"/>
  </w:num>
  <w:num w:numId="9">
    <w:abstractNumId w:val="0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</w:num>
  <w:num w:numId="1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2"/>
  </w:num>
  <w:num w:numId="27">
    <w:abstractNumId w:val="30"/>
  </w:num>
  <w:num w:numId="28">
    <w:abstractNumId w:val="5"/>
  </w:num>
  <w:num w:numId="29">
    <w:abstractNumId w:val="14"/>
  </w:num>
  <w:num w:numId="30">
    <w:abstractNumId w:val="29"/>
  </w:num>
  <w:num w:numId="31">
    <w:abstractNumId w:val="21"/>
  </w:num>
  <w:num w:numId="32">
    <w:abstractNumId w:val="28"/>
  </w:num>
  <w:num w:numId="33">
    <w:abstractNumId w:val="22"/>
  </w:num>
  <w:num w:numId="34">
    <w:abstractNumId w:val="12"/>
  </w:num>
  <w:num w:numId="35">
    <w:abstractNumId w:val="31"/>
  </w:num>
  <w:num w:numId="36">
    <w:abstractNumId w:val="27"/>
  </w:num>
  <w:num w:numId="37">
    <w:abstractNumId w:val="23"/>
  </w:num>
  <w:num w:numId="38">
    <w:abstractNumId w:val="10"/>
  </w:num>
  <w:num w:numId="39">
    <w:abstractNumId w:val="1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3"/>
    <w:rsid w:val="00470521"/>
    <w:rsid w:val="00DB33D6"/>
    <w:rsid w:val="00F261F7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261F7"/>
    <w:pPr>
      <w:widowControl w:val="0"/>
      <w:autoSpaceDE w:val="0"/>
      <w:autoSpaceDN w:val="0"/>
      <w:spacing w:before="160" w:after="0" w:line="240" w:lineRule="auto"/>
      <w:ind w:left="79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261F7"/>
    <w:pPr>
      <w:widowControl w:val="0"/>
      <w:autoSpaceDE w:val="0"/>
      <w:autoSpaceDN w:val="0"/>
      <w:spacing w:before="9" w:after="0" w:line="240" w:lineRule="auto"/>
      <w:ind w:left="792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E7A23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FE7A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E7A2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E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99"/>
    <w:qFormat/>
    <w:rsid w:val="00FE7A23"/>
    <w:rPr>
      <w:b/>
      <w:bCs/>
    </w:rPr>
  </w:style>
  <w:style w:type="paragraph" w:styleId="a8">
    <w:name w:val="List Paragraph"/>
    <w:basedOn w:val="a"/>
    <w:uiPriority w:val="99"/>
    <w:qFormat/>
    <w:rsid w:val="00FE7A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E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E7A23"/>
    <w:pPr>
      <w:suppressAutoHyphens/>
      <w:spacing w:before="100" w:after="100" w:line="1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FE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61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261F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6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F261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261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rsid w:val="00F261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261F7"/>
    <w:pPr>
      <w:widowControl w:val="0"/>
      <w:autoSpaceDE w:val="0"/>
      <w:autoSpaceDN w:val="0"/>
      <w:spacing w:before="160" w:after="0" w:line="240" w:lineRule="auto"/>
      <w:ind w:left="79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261F7"/>
    <w:pPr>
      <w:widowControl w:val="0"/>
      <w:autoSpaceDE w:val="0"/>
      <w:autoSpaceDN w:val="0"/>
      <w:spacing w:before="9" w:after="0" w:line="240" w:lineRule="auto"/>
      <w:ind w:left="792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E7A23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FE7A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E7A2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E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99"/>
    <w:qFormat/>
    <w:rsid w:val="00FE7A23"/>
    <w:rPr>
      <w:b/>
      <w:bCs/>
    </w:rPr>
  </w:style>
  <w:style w:type="paragraph" w:styleId="a8">
    <w:name w:val="List Paragraph"/>
    <w:basedOn w:val="a"/>
    <w:uiPriority w:val="99"/>
    <w:qFormat/>
    <w:rsid w:val="00FE7A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E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E7A23"/>
    <w:pPr>
      <w:suppressAutoHyphens/>
      <w:spacing w:before="100" w:after="100" w:line="1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FE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61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261F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6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F261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261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rsid w:val="00F261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10487</Words>
  <Characters>59781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2024-02-15T17:56:00Z</dcterms:created>
  <dcterms:modified xsi:type="dcterms:W3CDTF">2024-02-15T18:31:00Z</dcterms:modified>
</cp:coreProperties>
</file>