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9D" w:rsidRDefault="003F579D" w:rsidP="003F5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  <w:t>Памятка для родителей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  <w:t>«</w:t>
      </w:r>
      <w:r w:rsidRPr="003F579D"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  <w:t>Как правильно подготовить ребёнка к школе?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  <w:t>»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Главное — это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само знание, а умение им пользоваться, самостоятельно его добывать, анализировать.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самым важным элементом подготовки ребёнка к школе является формирование умения учиться.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r w:rsidRPr="007C3B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Расширяйте и углубляйте представления ребёнка об окружающем мире.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</w:t>
      </w:r>
      <w:r w:rsidRPr="007C3B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Развивайте устную речь будущего школьника.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Подай, пожалуйста, чашку, которая стоит справа от тарелки.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Найди на верхней полке третью книгу, считая справа налево.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Скажи, что находится в комнате за комодом, между стулом и диваном, за телевизором.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7C3B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Развивайте мелкую моторику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лепки, рисования, шт</w:t>
      </w:r>
      <w:bookmarkStart w:id="0" w:name="_GoBack"/>
      <w:bookmarkEnd w:id="0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риховки, конструирования из различных дета</w:t>
      </w:r>
      <w:r w:rsidR="007C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 Чем лучше развита рука, тем легче ребёнку научиться писать, тем быстрее развивается его интеллект.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7C3B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Приучайте будущего первоклассника к школьному режиму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ребёнка позитивное отношение к школе. Попробуйте создать «романтическую обстановку» вокруг школьной жизни, где будут новые друзья, мудрая учительница и целый набор новых впечатлений и эмоций.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7C3B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Никогда не запугивайте ребёнка школой: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пойдёшь в школу, там быстро тебя воспитают!»</w:t>
      </w:r>
    </w:p>
    <w:p w:rsidR="003F579D" w:rsidRPr="003F579D" w:rsidRDefault="003F579D" w:rsidP="003F579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т.д.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0"/>
          <w:lang w:eastAsia="ru-RU"/>
        </w:rPr>
      </w:pPr>
      <w:r w:rsidRPr="003F579D">
        <w:rPr>
          <w:rFonts w:ascii="Times New Roman" w:eastAsia="Times New Roman" w:hAnsi="Times New Roman" w:cs="Times New Roman"/>
          <w:b/>
          <w:bCs/>
          <w:color w:val="C00000"/>
          <w:sz w:val="32"/>
          <w:szCs w:val="36"/>
          <w:lang w:eastAsia="ru-RU"/>
        </w:rPr>
        <w:t>Что должен знать и уметь ребёнок, поступающий в школу?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Предлагаем примерный перечень знаний и умений будущего первоклассника.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должен знать: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-своё имя, отчество, фамилию;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возраст и дату рождения;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домашний адрес и номер телефона;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 своего города, его главные достопримечательности;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 страны, в которой он живёт;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-фамилии, имена, отчества родителей, их профессии;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-названия времён года и месяцев (их последовательность, основные приметы каждого времени года, загадки и стихи о временах года);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-названия домашних животных и их детёнышей;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-названия некоторых диких животных и их детёнышей;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-названия зимующих и перелётных птиц;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-названия овощей, фруктов и ягод;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-названия сре</w:t>
      </w: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анспорта: наземного, водного, воздушного.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должен уметь: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предметы одежды, обувь и головные уборы;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-пересказывать русские народные сказки;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 правильно называть плоскостные геометрические фигуры: круг, квадрат, прямоугольник, треугольник, овал;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ориентироваться в пространстве и на листе бумаги (</w:t>
      </w: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правая-левая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сторона, верх-низ и т. д.);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-полно и последовательно пересказывать прослушанный или прочитанный рассказ, составлять (придумывать) рассказ по картинке;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-запомнить и назвать 6—10 предметов, слов;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гласные и согласные звуки;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-разделять слова на слоги с помощью хлопков, шагов, по количеству гласных звуков;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количество и последовательность звуков в словах типа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мак, дом, кит;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-хорошо владеть ножницами (вырезать из бумаги полоски, квадраты, круги, прямоугольники, вырезать по контуру фигуры);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-владеть карандашом: без линейки проводить вертикальные и горизонтальные линии</w:t>
      </w: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--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геометрические фигуры; аккуратно закрашивать, штриховать, не выходя за контуры предметов;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считать от 1 до 20 и обратно, выполнять счётные операции в пределах 10;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внимательно, не отвлекаясь, слушать (30—35 минут);</w:t>
      </w:r>
    </w:p>
    <w:p w:rsidR="003F579D" w:rsidRPr="003F579D" w:rsidRDefault="003F579D" w:rsidP="003F579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-сохранять прямую, хорошую осанку, особенно в положении сидя.</w:t>
      </w:r>
    </w:p>
    <w:p w:rsidR="003F579D" w:rsidRPr="003F579D" w:rsidRDefault="003F579D" w:rsidP="003F5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9D" w:rsidRPr="003F579D" w:rsidRDefault="003F579D" w:rsidP="003F5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4"/>
          <w:lang w:eastAsia="ru-RU"/>
        </w:rPr>
      </w:pPr>
      <w:r w:rsidRPr="003F579D">
        <w:rPr>
          <w:rFonts w:ascii="Times New Roman" w:eastAsia="Times New Roman" w:hAnsi="Times New Roman" w:cs="Times New Roman"/>
          <w:b/>
          <w:bCs/>
          <w:color w:val="C00000"/>
          <w:sz w:val="28"/>
          <w:szCs w:val="36"/>
          <w:lang w:eastAsia="ru-RU"/>
        </w:rPr>
        <w:t>Тест «Готов ли ребёнок идти в школу?»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Школьными психологами разработаны специальные методики, позволяющие определить уровень готовности ребёнка к школе.  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Попробуйте ответить («да» или «нет») на вопросы данного теста. Он поможет вам понять, готов ли ваш ребёнок к школе.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Может ли ваш ребёнок заниматься самостоятельно каким-нибудь делом, требующим сосредоточенности в течение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5—30 минут (например, собирать </w:t>
      </w:r>
      <w:proofErr w:type="spell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2.Говорит ли ваш ребёнок, что он хочет идти в школу, потому что там он узнает много нового и интересного, найдёт новых друзей?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3.Может ли ваш ребёнок самостоятельно составить рассказ по картинке, включающий в себя не менее 5 предложений?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4.Знает ли ваш ребёнок наизусть несколько стихотворений?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5.Верно ли, что ваш ребёнок в присутствии незнакомых людей ведёт себя непринуждённо, не стесняется?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6.Умеет ли ваш ребёнок изменять имя существительное по числам (например: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рама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рамы, ухо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уши, человек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люди, ребёнок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дети)!</w:t>
      </w:r>
      <w:proofErr w:type="gramEnd"/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7.Умеет ли ваш ребёнок читать без ошибок по слогам или, что ещё лучше, целиком слова, состоящие из 2—3 слогов?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8.Умеет ли ваш ребёнок считать до двадцати и обратно?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9.Может ли ваш ребёнок решать примеры на сложение и вычитание в пределах десяти?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10.Может ли ваш ребёнок решать задачи на нахождение суммы или разности (например: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вазе 3 яблока и 2 груши. Сколько всего фруктов в вазе?»; «В вазе было 10 конфет. 3 конфеты съели. </w:t>
      </w: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осталось?»)?</w:t>
      </w:r>
      <w:proofErr w:type="gramEnd"/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11.Сможет ли ваш ребёнок точно повторить предложение (например: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«Зайчик, вспрыгни на пенёк!»)?</w:t>
      </w:r>
      <w:proofErr w:type="gramEnd"/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12.Любит ли ваш ребёнок раскрашивать картинки, рисовать, лепить из пластилина?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13.Умеет ли ваш ребёнок пользоваться ножницами и клеем (например, делать аппликацию)?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14.Может ли ваш ребёнок обобщать понятия (например, назвать одним словом (а именно: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мебель)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диван, стул, кресло)?</w:t>
      </w:r>
      <w:proofErr w:type="gramEnd"/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16.Знает ли ваш ребёнок названия времён года, месяцев, дней недели, их последовательность?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17.Может ли ваш ребёнок понять и точно выполнить словесные инструкции?</w:t>
      </w:r>
    </w:p>
    <w:p w:rsidR="003F579D" w:rsidRPr="003F579D" w:rsidRDefault="003F579D" w:rsidP="003F57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Оценка результата.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579D" w:rsidRPr="003F579D" w:rsidRDefault="003F579D" w:rsidP="003F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утвердительно ответили на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 вопросов,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считать, что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ваги ребёнок вполне готов к школе.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напрасно с ним занимались, а школьные трудности, если они возникнут, будут легко преодолимы.</w:t>
      </w:r>
    </w:p>
    <w:p w:rsidR="003F579D" w:rsidRPr="003F579D" w:rsidRDefault="003F579D" w:rsidP="003F57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утвердительно ответили на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 вопросов, </w:t>
      </w: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 ребёнок многому научился.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же вопросов, на которые вы ответили отрицательно, подскажет вам темы дальнейших занятий.</w:t>
      </w:r>
    </w:p>
    <w:p w:rsidR="003F579D" w:rsidRPr="003F579D" w:rsidRDefault="003F579D" w:rsidP="003F579D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утвердительно ответили на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 (и менее) вопросов, </w:t>
      </w:r>
      <w:proofErr w:type="gramStart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следует, во-первых,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почитать специальную литературу,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постараться уделять больше времени занятиям с ребёнком, </w:t>
      </w:r>
      <w:r w:rsidRPr="003F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 </w:t>
      </w:r>
      <w:r w:rsidRPr="003F5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обратиться за помощью к специалистам.</w:t>
      </w:r>
    </w:p>
    <w:p w:rsidR="00353893" w:rsidRPr="003F579D" w:rsidRDefault="003F579D" w:rsidP="003F579D">
      <w:pPr>
        <w:jc w:val="center"/>
      </w:pPr>
      <w:r>
        <w:rPr>
          <w:noProof/>
          <w:lang w:eastAsia="ru-RU"/>
        </w:rPr>
        <w:drawing>
          <wp:inline distT="0" distB="0" distL="0" distR="0" wp14:anchorId="69777962" wp14:editId="1328C79D">
            <wp:extent cx="3040165" cy="2607274"/>
            <wp:effectExtent l="0" t="0" r="8255" b="3175"/>
            <wp:docPr id="33" name="Рисунок 33" descr="https://i.pinimg.com/736x/64/bd/91/64bd9147e655284ad66347d4a9fbdf56--clipart-classroom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4/bd/91/64bd9147e655284ad66347d4a9fbdf56--clipart-classroom-ide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21" cy="26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893" w:rsidRPr="003F579D" w:rsidSect="003F5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46" w:rsidRDefault="00F85B46" w:rsidP="0010435B">
      <w:pPr>
        <w:spacing w:after="0" w:line="240" w:lineRule="auto"/>
      </w:pPr>
      <w:r>
        <w:separator/>
      </w:r>
    </w:p>
  </w:endnote>
  <w:endnote w:type="continuationSeparator" w:id="0">
    <w:p w:rsidR="00F85B46" w:rsidRDefault="00F85B46" w:rsidP="0010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46" w:rsidRDefault="00F85B46" w:rsidP="0010435B">
      <w:pPr>
        <w:spacing w:after="0" w:line="240" w:lineRule="auto"/>
      </w:pPr>
      <w:r>
        <w:separator/>
      </w:r>
    </w:p>
  </w:footnote>
  <w:footnote w:type="continuationSeparator" w:id="0">
    <w:p w:rsidR="00F85B46" w:rsidRDefault="00F85B46" w:rsidP="0010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7E9"/>
    <w:multiLevelType w:val="multilevel"/>
    <w:tmpl w:val="B5E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3E90"/>
    <w:multiLevelType w:val="hybridMultilevel"/>
    <w:tmpl w:val="D0D0426A"/>
    <w:lvl w:ilvl="0" w:tplc="36525B06">
      <w:numFmt w:val="bullet"/>
      <w:lvlText w:val="-"/>
      <w:lvlJc w:val="left"/>
      <w:pPr>
        <w:ind w:left="232" w:hanging="286"/>
      </w:pPr>
      <w:rPr>
        <w:rFonts w:hint="default"/>
        <w:w w:val="100"/>
        <w:lang w:val="ru-RU" w:eastAsia="ru-RU" w:bidi="ru-RU"/>
      </w:rPr>
    </w:lvl>
    <w:lvl w:ilvl="1" w:tplc="61FA3DDA">
      <w:numFmt w:val="bullet"/>
      <w:lvlText w:val="•"/>
      <w:lvlJc w:val="left"/>
      <w:pPr>
        <w:ind w:left="1344" w:hanging="286"/>
      </w:pPr>
      <w:rPr>
        <w:rFonts w:hint="default"/>
        <w:lang w:val="ru-RU" w:eastAsia="ru-RU" w:bidi="ru-RU"/>
      </w:rPr>
    </w:lvl>
    <w:lvl w:ilvl="2" w:tplc="46409CE4">
      <w:numFmt w:val="bullet"/>
      <w:lvlText w:val="•"/>
      <w:lvlJc w:val="left"/>
      <w:pPr>
        <w:ind w:left="2449" w:hanging="286"/>
      </w:pPr>
      <w:rPr>
        <w:rFonts w:hint="default"/>
        <w:lang w:val="ru-RU" w:eastAsia="ru-RU" w:bidi="ru-RU"/>
      </w:rPr>
    </w:lvl>
    <w:lvl w:ilvl="3" w:tplc="3D4E3D52">
      <w:numFmt w:val="bullet"/>
      <w:lvlText w:val="•"/>
      <w:lvlJc w:val="left"/>
      <w:pPr>
        <w:ind w:left="3553" w:hanging="286"/>
      </w:pPr>
      <w:rPr>
        <w:rFonts w:hint="default"/>
        <w:lang w:val="ru-RU" w:eastAsia="ru-RU" w:bidi="ru-RU"/>
      </w:rPr>
    </w:lvl>
    <w:lvl w:ilvl="4" w:tplc="CCC4F722">
      <w:numFmt w:val="bullet"/>
      <w:lvlText w:val="•"/>
      <w:lvlJc w:val="left"/>
      <w:pPr>
        <w:ind w:left="4658" w:hanging="286"/>
      </w:pPr>
      <w:rPr>
        <w:rFonts w:hint="default"/>
        <w:lang w:val="ru-RU" w:eastAsia="ru-RU" w:bidi="ru-RU"/>
      </w:rPr>
    </w:lvl>
    <w:lvl w:ilvl="5" w:tplc="6AFE1C92">
      <w:numFmt w:val="bullet"/>
      <w:lvlText w:val="•"/>
      <w:lvlJc w:val="left"/>
      <w:pPr>
        <w:ind w:left="5763" w:hanging="286"/>
      </w:pPr>
      <w:rPr>
        <w:rFonts w:hint="default"/>
        <w:lang w:val="ru-RU" w:eastAsia="ru-RU" w:bidi="ru-RU"/>
      </w:rPr>
    </w:lvl>
    <w:lvl w:ilvl="6" w:tplc="632C18C2">
      <w:numFmt w:val="bullet"/>
      <w:lvlText w:val="•"/>
      <w:lvlJc w:val="left"/>
      <w:pPr>
        <w:ind w:left="6867" w:hanging="286"/>
      </w:pPr>
      <w:rPr>
        <w:rFonts w:hint="default"/>
        <w:lang w:val="ru-RU" w:eastAsia="ru-RU" w:bidi="ru-RU"/>
      </w:rPr>
    </w:lvl>
    <w:lvl w:ilvl="7" w:tplc="4F328898">
      <w:numFmt w:val="bullet"/>
      <w:lvlText w:val="•"/>
      <w:lvlJc w:val="left"/>
      <w:pPr>
        <w:ind w:left="7972" w:hanging="286"/>
      </w:pPr>
      <w:rPr>
        <w:rFonts w:hint="default"/>
        <w:lang w:val="ru-RU" w:eastAsia="ru-RU" w:bidi="ru-RU"/>
      </w:rPr>
    </w:lvl>
    <w:lvl w:ilvl="8" w:tplc="A27A9CC6">
      <w:numFmt w:val="bullet"/>
      <w:lvlText w:val="•"/>
      <w:lvlJc w:val="left"/>
      <w:pPr>
        <w:ind w:left="9077" w:hanging="286"/>
      </w:pPr>
      <w:rPr>
        <w:rFonts w:hint="default"/>
        <w:lang w:val="ru-RU" w:eastAsia="ru-RU" w:bidi="ru-RU"/>
      </w:rPr>
    </w:lvl>
  </w:abstractNum>
  <w:abstractNum w:abstractNumId="2">
    <w:nsid w:val="38F851E8"/>
    <w:multiLevelType w:val="hybridMultilevel"/>
    <w:tmpl w:val="EDC8BEFE"/>
    <w:lvl w:ilvl="0" w:tplc="A9523226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E844E2">
      <w:numFmt w:val="bullet"/>
      <w:lvlText w:val="-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DC2E836">
      <w:numFmt w:val="bullet"/>
      <w:lvlText w:val="•"/>
      <w:lvlJc w:val="left"/>
      <w:pPr>
        <w:ind w:left="2449" w:hanging="286"/>
      </w:pPr>
      <w:rPr>
        <w:rFonts w:hint="default"/>
        <w:lang w:val="ru-RU" w:eastAsia="ru-RU" w:bidi="ru-RU"/>
      </w:rPr>
    </w:lvl>
    <w:lvl w:ilvl="3" w:tplc="13C02362">
      <w:numFmt w:val="bullet"/>
      <w:lvlText w:val="•"/>
      <w:lvlJc w:val="left"/>
      <w:pPr>
        <w:ind w:left="3553" w:hanging="286"/>
      </w:pPr>
      <w:rPr>
        <w:rFonts w:hint="default"/>
        <w:lang w:val="ru-RU" w:eastAsia="ru-RU" w:bidi="ru-RU"/>
      </w:rPr>
    </w:lvl>
    <w:lvl w:ilvl="4" w:tplc="E22081BE">
      <w:numFmt w:val="bullet"/>
      <w:lvlText w:val="•"/>
      <w:lvlJc w:val="left"/>
      <w:pPr>
        <w:ind w:left="4658" w:hanging="286"/>
      </w:pPr>
      <w:rPr>
        <w:rFonts w:hint="default"/>
        <w:lang w:val="ru-RU" w:eastAsia="ru-RU" w:bidi="ru-RU"/>
      </w:rPr>
    </w:lvl>
    <w:lvl w:ilvl="5" w:tplc="C58C108E">
      <w:numFmt w:val="bullet"/>
      <w:lvlText w:val="•"/>
      <w:lvlJc w:val="left"/>
      <w:pPr>
        <w:ind w:left="5763" w:hanging="286"/>
      </w:pPr>
      <w:rPr>
        <w:rFonts w:hint="default"/>
        <w:lang w:val="ru-RU" w:eastAsia="ru-RU" w:bidi="ru-RU"/>
      </w:rPr>
    </w:lvl>
    <w:lvl w:ilvl="6" w:tplc="9CA4D1A4">
      <w:numFmt w:val="bullet"/>
      <w:lvlText w:val="•"/>
      <w:lvlJc w:val="left"/>
      <w:pPr>
        <w:ind w:left="6867" w:hanging="286"/>
      </w:pPr>
      <w:rPr>
        <w:rFonts w:hint="default"/>
        <w:lang w:val="ru-RU" w:eastAsia="ru-RU" w:bidi="ru-RU"/>
      </w:rPr>
    </w:lvl>
    <w:lvl w:ilvl="7" w:tplc="3424B6C4">
      <w:numFmt w:val="bullet"/>
      <w:lvlText w:val="•"/>
      <w:lvlJc w:val="left"/>
      <w:pPr>
        <w:ind w:left="7972" w:hanging="286"/>
      </w:pPr>
      <w:rPr>
        <w:rFonts w:hint="default"/>
        <w:lang w:val="ru-RU" w:eastAsia="ru-RU" w:bidi="ru-RU"/>
      </w:rPr>
    </w:lvl>
    <w:lvl w:ilvl="8" w:tplc="1B26C5E0">
      <w:numFmt w:val="bullet"/>
      <w:lvlText w:val="•"/>
      <w:lvlJc w:val="left"/>
      <w:pPr>
        <w:ind w:left="9077" w:hanging="28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F"/>
    <w:rsid w:val="000805C5"/>
    <w:rsid w:val="0010435B"/>
    <w:rsid w:val="001D2A8F"/>
    <w:rsid w:val="002800DD"/>
    <w:rsid w:val="00353893"/>
    <w:rsid w:val="003F579D"/>
    <w:rsid w:val="006023E9"/>
    <w:rsid w:val="007C3B0A"/>
    <w:rsid w:val="008D2749"/>
    <w:rsid w:val="00B06DF9"/>
    <w:rsid w:val="00BD3EFD"/>
    <w:rsid w:val="00F85B46"/>
    <w:rsid w:val="00F8770D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5B"/>
  </w:style>
  <w:style w:type="paragraph" w:styleId="a5">
    <w:name w:val="footer"/>
    <w:basedOn w:val="a"/>
    <w:link w:val="a6"/>
    <w:uiPriority w:val="99"/>
    <w:unhideWhenUsed/>
    <w:rsid w:val="0010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5B"/>
  </w:style>
  <w:style w:type="table" w:styleId="a7">
    <w:name w:val="Table Grid"/>
    <w:basedOn w:val="a1"/>
    <w:uiPriority w:val="39"/>
    <w:rsid w:val="0010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5B"/>
  </w:style>
  <w:style w:type="paragraph" w:styleId="a5">
    <w:name w:val="footer"/>
    <w:basedOn w:val="a"/>
    <w:link w:val="a6"/>
    <w:uiPriority w:val="99"/>
    <w:unhideWhenUsed/>
    <w:rsid w:val="0010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5B"/>
  </w:style>
  <w:style w:type="table" w:styleId="a7">
    <w:name w:val="Table Grid"/>
    <w:basedOn w:val="a1"/>
    <w:uiPriority w:val="39"/>
    <w:rsid w:val="0010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897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540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410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88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686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82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70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87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35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81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Фердаусова</cp:lastModifiedBy>
  <cp:revision>3</cp:revision>
  <cp:lastPrinted>2022-02-26T12:02:00Z</cp:lastPrinted>
  <dcterms:created xsi:type="dcterms:W3CDTF">2024-04-16T06:16:00Z</dcterms:created>
  <dcterms:modified xsi:type="dcterms:W3CDTF">2024-04-16T06:17:00Z</dcterms:modified>
</cp:coreProperties>
</file>