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FA996" w14:textId="77777777" w:rsidR="00D74ADF" w:rsidRPr="00D74ADF" w:rsidRDefault="00D74ADF" w:rsidP="00D74A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4A9DE31" w14:textId="77777777" w:rsidR="00D74ADF" w:rsidRPr="00D74ADF" w:rsidRDefault="00D74ADF" w:rsidP="00D74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D74ADF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МУНИЦИПАЛЬНОЕ ОБЩЕОБРАЗОВАТЕЛЬНОЕ БЮДЖЕТНОЕ УЧРЕЖДЕНИЕ </w:t>
      </w:r>
    </w:p>
    <w:p w14:paraId="33BE0400" w14:textId="77777777" w:rsidR="00D74ADF" w:rsidRPr="00D74ADF" w:rsidRDefault="00D74ADF" w:rsidP="00D74AD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 w:rsidRPr="00D74ADF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1BAC33C4" w14:textId="77777777" w:rsidR="00D74ADF" w:rsidRPr="00D74ADF" w:rsidRDefault="00D74ADF" w:rsidP="00D74AD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74ADF">
        <w:rPr>
          <w:rFonts w:ascii="Times New Roman" w:eastAsia="Calibri" w:hAnsi="Times New Roman" w:cs="Times New Roman"/>
          <w:sz w:val="16"/>
          <w:szCs w:val="16"/>
        </w:rPr>
        <w:t xml:space="preserve">461200, Оренбургская область, </w:t>
      </w:r>
      <w:proofErr w:type="spellStart"/>
      <w:r w:rsidRPr="00D74ADF">
        <w:rPr>
          <w:rFonts w:ascii="Times New Roman" w:eastAsia="Calibri" w:hAnsi="Times New Roman" w:cs="Times New Roman"/>
          <w:sz w:val="16"/>
          <w:szCs w:val="16"/>
        </w:rPr>
        <w:t>Новосергиевский</w:t>
      </w:r>
      <w:proofErr w:type="spellEnd"/>
      <w:r w:rsidRPr="00D74ADF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D74ADF">
        <w:rPr>
          <w:rFonts w:ascii="Times New Roman" w:eastAsia="Calibri" w:hAnsi="Times New Roman" w:cs="Times New Roman"/>
          <w:sz w:val="16"/>
          <w:szCs w:val="16"/>
        </w:rPr>
        <w:t>район,п</w:t>
      </w:r>
      <w:proofErr w:type="spellEnd"/>
      <w:r w:rsidRPr="00D74ADF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D74ADF">
        <w:rPr>
          <w:rFonts w:ascii="Times New Roman" w:eastAsia="Calibri" w:hAnsi="Times New Roman" w:cs="Times New Roman"/>
          <w:sz w:val="16"/>
          <w:szCs w:val="16"/>
        </w:rPr>
        <w:t xml:space="preserve"> Новосергиевка, ул. Маяковского, д.2</w:t>
      </w:r>
    </w:p>
    <w:p w14:paraId="384AAFC9" w14:textId="77777777" w:rsidR="00D74ADF" w:rsidRPr="00D74ADF" w:rsidRDefault="00D74ADF" w:rsidP="00D74ADF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ahoma"/>
        </w:rPr>
      </w:pPr>
      <w:r w:rsidRPr="00D74ADF">
        <w:rPr>
          <w:rFonts w:ascii="Times New Roman" w:eastAsia="Calibri" w:hAnsi="Times New Roman" w:cs="Times New Roman"/>
          <w:b/>
          <w:sz w:val="16"/>
          <w:szCs w:val="16"/>
        </w:rPr>
        <w:t>телефон</w:t>
      </w:r>
      <w:r w:rsidRPr="00D74ADF">
        <w:rPr>
          <w:rFonts w:ascii="Times New Roman" w:eastAsia="Calibri" w:hAnsi="Times New Roman" w:cs="Times New Roman"/>
          <w:sz w:val="16"/>
          <w:szCs w:val="16"/>
        </w:rPr>
        <w:t xml:space="preserve">    +7 (35339)2-13-63 </w:t>
      </w:r>
      <w:r w:rsidRPr="00D74ADF">
        <w:rPr>
          <w:rFonts w:ascii="Times New Roman" w:eastAsia="Calibri" w:hAnsi="Times New Roman" w:cs="Times New Roman"/>
          <w:b/>
          <w:sz w:val="16"/>
          <w:szCs w:val="16"/>
        </w:rPr>
        <w:t>E-mail</w:t>
      </w:r>
      <w:r w:rsidRPr="00D74ADF">
        <w:rPr>
          <w:rFonts w:ascii="Times New Roman" w:eastAsia="Calibri" w:hAnsi="Times New Roman" w:cs="Times New Roman"/>
          <w:sz w:val="16"/>
          <w:szCs w:val="16"/>
        </w:rPr>
        <w:t>: n_school1@mail.ru</w:t>
      </w:r>
    </w:p>
    <w:p w14:paraId="244673BC" w14:textId="656F3A91" w:rsidR="00D74ADF" w:rsidRPr="00D74ADF" w:rsidRDefault="00D74ADF" w:rsidP="00D74ADF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Tahoma"/>
        </w:rPr>
      </w:pPr>
      <w:r w:rsidRPr="00D74ADF">
        <w:rPr>
          <w:rFonts w:ascii="Calibri" w:eastAsia="Calibri" w:hAnsi="Calibri" w:cs="Tahom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1E55D6" wp14:editId="30C089B2">
                <wp:simplePos x="0" y="0"/>
                <wp:positionH relativeFrom="column">
                  <wp:posOffset>-536575</wp:posOffset>
                </wp:positionH>
                <wp:positionV relativeFrom="paragraph">
                  <wp:posOffset>195579</wp:posOffset>
                </wp:positionV>
                <wp:extent cx="6514465" cy="0"/>
                <wp:effectExtent l="0" t="19050" r="38735" b="381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4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FB1E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42.25pt;margin-top:15.4pt;width:512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" strokeweight="4.5pt">
                <o:lock v:ext="edit" shapetype="f"/>
              </v:shape>
            </w:pict>
          </mc:Fallback>
        </mc:AlternateContent>
      </w:r>
      <w:r w:rsidRPr="00D74ADF">
        <w:rPr>
          <w:rFonts w:ascii="Times New Roman" w:eastAsia="Calibri" w:hAnsi="Times New Roman" w:cs="Times New Roman"/>
          <w:sz w:val="16"/>
          <w:szCs w:val="16"/>
        </w:rPr>
        <w:t xml:space="preserve"> ИНН/КПП 5636007321 / 563601001 ОКПО: 36378085 </w:t>
      </w:r>
      <w:proofErr w:type="gramStart"/>
      <w:r w:rsidRPr="00D74ADF">
        <w:rPr>
          <w:rFonts w:ascii="Times New Roman" w:eastAsia="Calibri" w:hAnsi="Times New Roman" w:cs="Times New Roman"/>
          <w:sz w:val="16"/>
          <w:szCs w:val="16"/>
        </w:rPr>
        <w:t>ОГРН :</w:t>
      </w:r>
      <w:proofErr w:type="gramEnd"/>
      <w:r w:rsidRPr="00D74ADF">
        <w:rPr>
          <w:rFonts w:ascii="Times New Roman" w:eastAsia="Calibri" w:hAnsi="Times New Roman" w:cs="Times New Roman"/>
          <w:sz w:val="16"/>
          <w:szCs w:val="16"/>
        </w:rPr>
        <w:t xml:space="preserve"> 102560266851</w:t>
      </w:r>
      <w:r w:rsidRPr="00D74ADF">
        <w:rPr>
          <w:rFonts w:ascii="Times New Roman" w:eastAsia="Times New Roman" w:hAnsi="Times New Roman" w:cs="Times New Roman"/>
          <w:color w:val="5D4B00"/>
          <w:sz w:val="16"/>
          <w:szCs w:val="16"/>
          <w:lang w:eastAsia="ru-RU"/>
        </w:rPr>
        <w:t xml:space="preserve"> </w:t>
      </w:r>
    </w:p>
    <w:p w14:paraId="3DD2B23D" w14:textId="0F32D525" w:rsidR="00D74ADF" w:rsidRPr="00E743ED" w:rsidRDefault="00D74ADF" w:rsidP="00D74ADF">
      <w:p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E743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ПРИКАЗ № 85/3 -од  </w:t>
      </w:r>
      <w:r w:rsidR="00E743ED" w:rsidRPr="00E743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</w:t>
      </w:r>
      <w:r w:rsidRPr="00E743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"28" апреля 2025 года.</w:t>
      </w:r>
    </w:p>
    <w:p w14:paraId="570C97D0" w14:textId="77777777" w:rsidR="00D74ADF" w:rsidRPr="00D74ADF" w:rsidRDefault="00D74ADF" w:rsidP="00D74A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1928F59C" w14:textId="77777777" w:rsidR="00D74ADF" w:rsidRPr="00D74ADF" w:rsidRDefault="00D74ADF" w:rsidP="00D74ADF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« Об организованном проведении государственной итоговой аттестации по образовательным программам основного общего образования (далее – ГИА) в формах основного государственного экзамена (далее – ОГЭ) и государственного выпускного экзамена (далее – ГВЭ) в 2025 году»</w:t>
      </w:r>
    </w:p>
    <w:bookmarkEnd w:id="0"/>
    <w:p w14:paraId="53631C7D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В соответствии с Федеральным законом от 29 декабря 2012 года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Порядок), с учетом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2025 году, методических рекомендаций по подготовке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 инвалидов и инвалидов в 2025 году (письмо Федеральной службы по надзору в сфере образования и науки от 22 января 2025 года № 04-15), в целях организованного проведения государственной итоговой аттестации по образовательным программам основного общего образования (далее – ГИА) в формах основного государственного экзамена (далее – ОГЭ) и государственного выпускного экзамена (далее – ГВЭ) на территории Оренбургской области в 2025 году, в соответствии с приказом министерства образования от 23.04.2025 № 01-21/632 «Об организации проведения государственной итоговой аттестации по образовательным программам основного общего образования в основной период в 2025 году»,  приказом РОО от 28 апреля 2025 года № 87. в целях организованного проведения государственной итоговой аттестации по образовательным программам основного общего образования (далее – ГИА) в формах основного государственного экзамена (далее – ОГЭ) и государственного выпускного экзамена (далее – ГВЭ) на территории Новосергиевского района</w:t>
      </w:r>
    </w:p>
    <w:p w14:paraId="1C48D7CE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ПРИКАЗЫВАЮ: </w:t>
      </w:r>
    </w:p>
    <w:p w14:paraId="318BBEFF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1. Провести ГИА обучающихся в формах ОГЭ и ГВЭ в ППЭ, утвержденных приказом министерства образования Оренбургской области от 28 марта 2025 года № 01 4 -21/497 «Об утверждении мест расположения пунктов проведения государственной итоговой аттестации по образовательным программам основного общего образования в 2025 году». 2.  Заместителю директора по УВР Л.А. </w:t>
      </w:r>
      <w:proofErr w:type="spellStart"/>
      <w:proofErr w:type="gramStart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Шихавцовой</w:t>
      </w:r>
      <w:proofErr w:type="spellEnd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:</w:t>
      </w:r>
      <w:proofErr w:type="gramEnd"/>
    </w:p>
    <w:p w14:paraId="592B0936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2.1.Проинформировать под подпись обучающихся и их родителей (законных представителей) о сроках, Порядке проведения ГИА, в том числе об основаниях для удаления с экзамена, изменениях или аннулировании результатов ГИА, ведении в ППЭ видеозаписи, порядке подачи апелляций о нарушении установленного Порядка проведения ГИА и несогласии с выставленными баллами, о времени и месте ознакомления с результатами ГИА, а также о результатах ГИА, полученных обучающимися. </w:t>
      </w:r>
    </w:p>
    <w:p w14:paraId="630D4EE2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Срок: до </w:t>
      </w:r>
      <w:proofErr w:type="gramStart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21.04.2025  г.</w:t>
      </w:r>
      <w:proofErr w:type="gramEnd"/>
    </w:p>
    <w:p w14:paraId="10980E05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2.2. Обеспечить: </w:t>
      </w:r>
    </w:p>
    <w:p w14:paraId="345E8818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- Явку и работу сотрудников, направленных для участия в проведении ГИА;</w:t>
      </w:r>
    </w:p>
    <w:p w14:paraId="2997D5FD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Срок: в течение основного периода ГИА </w:t>
      </w:r>
    </w:p>
    <w:p w14:paraId="40F91983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- Своевременное информирование участников о результатах ГИА;</w:t>
      </w:r>
    </w:p>
    <w:p w14:paraId="2F547ED2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Срок: в течение одного рабочего дня после их официального утверждения ГЭК </w:t>
      </w:r>
    </w:p>
    <w:p w14:paraId="57921C06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B49F4F0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F465E18" w14:textId="77777777" w:rsidR="00D74ADF" w:rsidRPr="00D74ADF" w:rsidRDefault="00D74ADF" w:rsidP="00D74A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994C6CA" w14:textId="77777777" w:rsidR="00D74ADF" w:rsidRPr="00D74ADF" w:rsidRDefault="00D74ADF" w:rsidP="00D74ADF">
      <w:pPr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- Соблюдение в ППЭ санитарно-эпидемиологических норм в целях недопущения распространения инфекционных заболеваний в соответствии с санитарными требованиями.</w:t>
      </w:r>
    </w:p>
    <w:p w14:paraId="6B9B07D3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- Тиражирование КИМ в аудиториях ППЭ (для ППЭ, использующих технологию печати КИМ в штабе ППЭ – в штабе ППЭ) на бумажных носителях. </w:t>
      </w:r>
    </w:p>
    <w:p w14:paraId="35881EB1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Упаковку экзаменационных материалов и хранение КИМ до начала экзамена с соблюдением требований информационной безопасности в соответствии с нормативными документами по проведению ГИА. </w:t>
      </w:r>
    </w:p>
    <w:p w14:paraId="420E3BA6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- Наличие необходимых раздаточных материалов, средств обучения и воспитания для проведения экзамена в ППЭ.</w:t>
      </w:r>
    </w:p>
    <w:p w14:paraId="371336DB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- Передачу экзаменационных материалов в день проведения экзамена в муниципальный пункт первичной обработки информации (далее – МППОИ) с соблюдением режима информационной безопасности.</w:t>
      </w:r>
    </w:p>
    <w:p w14:paraId="772C4A72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Срок: в день проведения экзаменов не позднее 19:00 часов по местному времени </w:t>
      </w:r>
    </w:p>
    <w:p w14:paraId="7930DDEA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- Хранение, использование, уничтожение экзаменационных материалов и документов на основании приказа министерства образования Оренбургской области от 3 февраля 2025 года № 01-21/129 «Об утверждении Порядка хранения, использования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 в Оренбургской области». Произвести уничтожение использованных черновиков в течение месяца после проведения экзамена комиссией, созданной в образовательном учреждении, на базе которой организован ППЭ.</w:t>
      </w:r>
    </w:p>
    <w:p w14:paraId="62BE466D" w14:textId="77777777" w:rsidR="00D74ADF" w:rsidRPr="00D74ADF" w:rsidRDefault="00D74ADF" w:rsidP="00D74ADF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3. Классным руководителям 9а класса Назаровой Э.М., 9б класса </w:t>
      </w:r>
      <w:proofErr w:type="spellStart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Шнякиной</w:t>
      </w:r>
      <w:proofErr w:type="spellEnd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С.А. организовать доставку выпускников до ППЭ, возложив на них ответственность за жизнь и здоровье детей на период доставки на экзамен и обратно. Срок: перед каждым экзаменом</w:t>
      </w:r>
    </w:p>
    <w:p w14:paraId="38A0BD82" w14:textId="77777777" w:rsidR="00D74ADF" w:rsidRPr="00D74ADF" w:rsidRDefault="00D74ADF" w:rsidP="00D74AD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A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 w:rsidRPr="00D74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Секретарю ознакомить вышеназванных </w:t>
      </w:r>
      <w:proofErr w:type="gramStart"/>
      <w:r w:rsidRPr="00D74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сотрудников  с</w:t>
      </w:r>
      <w:proofErr w:type="gramEnd"/>
      <w:r w:rsidRPr="00D74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под роспись</w:t>
      </w:r>
    </w:p>
    <w:p w14:paraId="0992EC03" w14:textId="77777777" w:rsidR="00D74ADF" w:rsidRPr="00D74ADF" w:rsidRDefault="00D74ADF" w:rsidP="00D7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приказа оставляю за собой</w:t>
      </w:r>
    </w:p>
    <w:p w14:paraId="6474E303" w14:textId="77777777" w:rsidR="00D74ADF" w:rsidRPr="00D74ADF" w:rsidRDefault="00D74ADF" w:rsidP="00D74ADF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6. Приказ вступает в силу со дня его подписания</w:t>
      </w:r>
    </w:p>
    <w:p w14:paraId="7335E592" w14:textId="77777777" w:rsidR="00D74ADF" w:rsidRPr="00D74ADF" w:rsidRDefault="00D74ADF" w:rsidP="00D74ADF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5B4F910" w14:textId="77777777" w:rsidR="00D74ADF" w:rsidRPr="00D74ADF" w:rsidRDefault="00D74ADF" w:rsidP="00D74ADF">
      <w:pPr>
        <w:tabs>
          <w:tab w:val="left" w:pos="1800"/>
          <w:tab w:val="left" w:pos="1843"/>
        </w:tabs>
        <w:spacing w:line="240" w:lineRule="auto"/>
        <w:ind w:right="-132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Директор ОУ                                       Попова Т.В.</w:t>
      </w:r>
    </w:p>
    <w:p w14:paraId="3AC3D1B9" w14:textId="77777777" w:rsidR="00D74ADF" w:rsidRPr="00D74ADF" w:rsidRDefault="00D74ADF" w:rsidP="00D74ADF">
      <w:pPr>
        <w:tabs>
          <w:tab w:val="left" w:pos="1800"/>
          <w:tab w:val="left" w:pos="1843"/>
        </w:tabs>
        <w:spacing w:line="240" w:lineRule="auto"/>
        <w:ind w:right="-132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05518A3D" w14:textId="77777777" w:rsidR="00D74ADF" w:rsidRPr="00D74ADF" w:rsidRDefault="00D74ADF" w:rsidP="00D74ADF">
      <w:pPr>
        <w:tabs>
          <w:tab w:val="left" w:pos="1800"/>
          <w:tab w:val="left" w:pos="1843"/>
        </w:tabs>
        <w:spacing w:line="240" w:lineRule="auto"/>
        <w:ind w:right="-132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4310C72" w14:textId="77777777" w:rsidR="00D74ADF" w:rsidRPr="00D74ADF" w:rsidRDefault="00D74ADF" w:rsidP="00D74ADF">
      <w:pPr>
        <w:tabs>
          <w:tab w:val="left" w:pos="1800"/>
          <w:tab w:val="left" w:pos="1843"/>
        </w:tabs>
        <w:spacing w:line="480" w:lineRule="auto"/>
        <w:ind w:right="-132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С приказом   </w:t>
      </w:r>
      <w:proofErr w:type="gramStart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ознакомлены:   </w:t>
      </w:r>
      <w:proofErr w:type="gramEnd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</w:t>
      </w:r>
      <w:proofErr w:type="spellStart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>Шихавцова</w:t>
      </w:r>
      <w:proofErr w:type="spellEnd"/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Л.А.</w:t>
      </w:r>
    </w:p>
    <w:p w14:paraId="08B7336E" w14:textId="77777777" w:rsidR="00D74ADF" w:rsidRPr="00D74ADF" w:rsidRDefault="00D74ADF" w:rsidP="00D74ADF">
      <w:pPr>
        <w:tabs>
          <w:tab w:val="left" w:pos="1800"/>
          <w:tab w:val="left" w:pos="1843"/>
        </w:tabs>
        <w:spacing w:line="480" w:lineRule="auto"/>
        <w:ind w:right="-132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Назарова Э.М.</w:t>
      </w:r>
    </w:p>
    <w:p w14:paraId="773CB768" w14:textId="77777777" w:rsidR="00D74ADF" w:rsidRPr="00D74ADF" w:rsidRDefault="00D74ADF" w:rsidP="00D74ADF">
      <w:pPr>
        <w:tabs>
          <w:tab w:val="left" w:pos="1800"/>
          <w:tab w:val="left" w:pos="1843"/>
        </w:tabs>
        <w:spacing w:line="480" w:lineRule="auto"/>
        <w:ind w:right="-132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4A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Шнякина С.А.</w:t>
      </w:r>
    </w:p>
    <w:p w14:paraId="073D1286" w14:textId="77777777" w:rsidR="00D1284A" w:rsidRDefault="00E743ED"/>
    <w:sectPr w:rsidR="00D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C"/>
    <w:rsid w:val="0062761C"/>
    <w:rsid w:val="00D74ADF"/>
    <w:rsid w:val="00E743ED"/>
    <w:rsid w:val="00E9355A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84A5"/>
  <w15:chartTrackingRefBased/>
  <w15:docId w15:val="{CA0B1B78-BCEC-4A56-93EF-D01B9FEC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Vg+uG0UlCj4qfkv9RkiGNlQvTv7QbJTAVHohj8V9E9w=</DigestValue>
    </Reference>
    <Reference Type="http://www.w3.org/2000/09/xmldsig#Object" URI="#idOfficeObject">
      <DigestMethod Algorithm="urn:ietf:params:xml:ns:cpxmlsec:algorithms:gostr34112012-256"/>
      <DigestValue>uyZ02Ba6yP0LX0aQ9miC7Sf8/FGZPapyEN30D/ePHDI=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V36b77cVM3YQ8hJcCwNyoGkzk9EXlIz5D7r5d8Or2i0=</DigestValue>
    </Reference>
  </SignedInfo>
  <SignatureValue>DDzIxvkferyiXuJhWnT6pNe/o7aqanoSt9FKnUZbMxPIWNzyTjbIfrLzSZsFEki18pOG0W6dXKMw
ML6R+K9rag==</SignatureValue>
  <KeyInfo>
    <X509Data>
      <X509Certificate>MIIKIDCCCc2gAwIBAgIRAO/z1opp5Agp+V+feAaiI1UwCgYIKoUDBwEBAwIwggFh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NQ9C10YDRgtC40YTQuNC60LDRgiDRgdC+0L7RgtCy0LXRgtGB0YLQstC40Y8g4oSW0KHQpC8xMjgtNDYzOSDQvtGCIDA0LjEwLjIwMjMwZgYDVR0fBF8wXTAuoCygKoYoaHR0cDovL2NybC5yb3NrYXpuYS5ydS9jcmwvdWNma18yMDI0LmNybDAroCmgJ4YlaHR0cDovL2NybC5may5sb2NhbC9jcmwvdWNma18yMDI0LmNybDB3BggrBgEFBQcBAQRrMGkwNAYIKwYBBQUHMAKGKGh0dHA6Ly9jcmwucm9za2F6bmEucnUvY3JsL3VjZmtfMjAyNC5jcnQwMQYIKwYBBQUHMAKGJWh0dHA6Ly9jcmwuZmsubG9jYWwvY3JsL3VjZmtfMjAyNC5jcnQwHQYDVR0OBBYEFMWEWOi6UfYtUpMi5hg3A6BzMPIxMIIBdgYDVR0jBIIBbTCCAWmAFAZkE6fO4IPipn2fiafWVhmYTNmn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psCcB2AAAAAAmMMAoGCCqFAwcBAQMCA0EA86FEJURkm/oWgOvuY9LDsGQDw78etxBW9i2kN+7oii+AsOia3KcZBV11jBuq4+88YKwcUAypF5pUmsGN+MiI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XGT11qlYdofNM48bY0T/dsCYFdKKtYwcTBUZQxu/pkE=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ugCqQfrZ8oDaKd9C3VCKzUd+01AsflpHvj4QBMzqZmw=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gA0AA39THvsPssSKSkHcNw4VXBLc8GB7OLgAWryCurc=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SqRskK8I2puqu3++l++hXRfloMNbmrP1jpz267m5EJw=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I0UNFGadEPDni8Xrgn6EHB1Tp+rZaT+oBKiRLPXj5P4=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2025-05-29T12:15:04Z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2025-05-29T12:15:04Z</xd:SigningTime>
          <xd:SigningCertificate>
            <xd:Cert>
              <xd:CertDigest>
                <DigestMethod Algorithm="urn:ietf:params:xml:ns:cpxmlsec:algorithms:gostr34112012-256"/>
                <DigestValue>U+oVBRYc9bVLF1ttZUZItCMwwjp0E3Keoi9xG8gO7co=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318951570531132064835023104659119285077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TCCB4qgAwIBAgIKbAnAdgAAAAAJjD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QwNTMwMDgzODM0WhcNMzkwNTMwMDgzODM0W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BmMB8GCCqFAwcBAQEBMBMGByqFAwICIwEGCCqFAwcBAQICA0MABED9/Zs2XX53H5+N0KJkJruuKcvO4VzHJDwlXZJYfwaYtOlXaZwPyrjF6F5R0/B/pKnD0fyYgqS38aXEbMFN1N2zo4IEPTCCBDk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B0GA1UdDgQWBBQGZBOnzuCD4qZ9n4mn1lYZmEzZpzBoBgNVHR8EYTBfMC2gK6AphidodHRwOi8vY3JsLmdvc3VzbHVnaS5ydS9jZHAvZ3VjMjAyMi5jcmwwLqAsoCqGKGh0dHA6Ly9jcmwyLmdvc3VzbHVnaS5ydS9jZHAvZ3VjMjAyMi5jcmwwQwYIKwYBBQUHAQEENzA1MDMGCCsGAQUFBzAChidodHRwOi8vY3JsLmdvc3VzbHVn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8gJZiSsZ3XrgQ+MtfC3KW8qUXgFEAJBRLfQAM2cddfVe8jPPVQteKRk5z7QKxA9Vq7tjJyYx/JLDkHMlHWmUV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Лдмила</cp:lastModifiedBy>
  <cp:revision>3</cp:revision>
  <dcterms:created xsi:type="dcterms:W3CDTF">2025-05-23T10:59:00Z</dcterms:created>
  <dcterms:modified xsi:type="dcterms:W3CDTF">2025-05-29T12:14:00Z</dcterms:modified>
</cp:coreProperties>
</file>