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B709" w14:textId="77777777" w:rsidR="00030551" w:rsidRDefault="00030551" w:rsidP="000305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9B83A" w14:textId="77777777" w:rsidR="00030551" w:rsidRPr="002C5947" w:rsidRDefault="00030551" w:rsidP="00030551">
      <w:pPr>
        <w:widowControl/>
        <w:jc w:val="center"/>
        <w:rPr>
          <w:sz w:val="16"/>
          <w:szCs w:val="16"/>
        </w:rPr>
      </w:pPr>
      <w:r w:rsidRPr="002C5947">
        <w:rPr>
          <w:rFonts w:ascii="Century Schoolbook" w:eastAsia="Times New Roman" w:hAnsi="Century Schoolbook" w:cs="Times New Roman"/>
          <w:b/>
          <w:sz w:val="16"/>
          <w:szCs w:val="16"/>
        </w:rPr>
        <w:t>МУНИЦИПАЛЬНОЕ ОБЩЕОБРАЗОВАТЕЛЬНОЕ БЮДЖЕТНОЕ УЧРЕЖДЕНИЕ</w:t>
      </w:r>
    </w:p>
    <w:p w14:paraId="3A2D4863" w14:textId="77777777" w:rsidR="00030551" w:rsidRPr="002C5947" w:rsidRDefault="00030551" w:rsidP="00030551">
      <w:pPr>
        <w:widowControl/>
        <w:jc w:val="center"/>
        <w:rPr>
          <w:sz w:val="16"/>
          <w:szCs w:val="16"/>
        </w:rPr>
      </w:pPr>
      <w:r w:rsidRPr="002C5947">
        <w:rPr>
          <w:rFonts w:ascii="Century Schoolbook" w:eastAsia="Times New Roman" w:hAnsi="Century Schoolbook" w:cs="Times New Roman"/>
          <w:b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14:paraId="763EC418" w14:textId="77777777" w:rsidR="00030551" w:rsidRPr="002C5947" w:rsidRDefault="00030551" w:rsidP="00030551">
      <w:pPr>
        <w:widowControl/>
        <w:jc w:val="center"/>
        <w:rPr>
          <w:sz w:val="16"/>
          <w:szCs w:val="16"/>
        </w:rPr>
      </w:pPr>
      <w:r w:rsidRPr="002C5947">
        <w:rPr>
          <w:rFonts w:cs="Times New Roman"/>
          <w:sz w:val="16"/>
          <w:szCs w:val="16"/>
        </w:rPr>
        <w:t xml:space="preserve">461200, Оренбургская область, Новосергиевский </w:t>
      </w:r>
      <w:proofErr w:type="spellStart"/>
      <w:r w:rsidRPr="002C5947">
        <w:rPr>
          <w:rFonts w:cs="Times New Roman"/>
          <w:sz w:val="16"/>
          <w:szCs w:val="16"/>
        </w:rPr>
        <w:t>район,п</w:t>
      </w:r>
      <w:proofErr w:type="spellEnd"/>
      <w:r w:rsidRPr="002C5947">
        <w:rPr>
          <w:rFonts w:cs="Times New Roman"/>
          <w:sz w:val="16"/>
          <w:szCs w:val="16"/>
        </w:rPr>
        <w:t>. Новосергиевка, ул. Маяковского, д.2</w:t>
      </w:r>
    </w:p>
    <w:p w14:paraId="60F5CD85" w14:textId="77777777" w:rsidR="00030551" w:rsidRPr="002C5947" w:rsidRDefault="00030551" w:rsidP="00030551">
      <w:pPr>
        <w:widowControl/>
        <w:jc w:val="center"/>
        <w:rPr>
          <w:sz w:val="16"/>
          <w:szCs w:val="16"/>
        </w:rPr>
      </w:pPr>
      <w:r w:rsidRPr="002C5947">
        <w:rPr>
          <w:rFonts w:cs="Times New Roman"/>
          <w:b/>
          <w:sz w:val="16"/>
          <w:szCs w:val="16"/>
        </w:rPr>
        <w:t>телефон</w:t>
      </w:r>
      <w:r w:rsidRPr="002C5947">
        <w:rPr>
          <w:rFonts w:cs="Times New Roman"/>
          <w:sz w:val="16"/>
          <w:szCs w:val="16"/>
        </w:rPr>
        <w:t xml:space="preserve">    +7 (35339)2-13-63 </w:t>
      </w:r>
      <w:r w:rsidRPr="002C5947">
        <w:rPr>
          <w:rFonts w:cs="Times New Roman"/>
          <w:b/>
          <w:sz w:val="16"/>
          <w:szCs w:val="16"/>
        </w:rPr>
        <w:t>E-mail</w:t>
      </w:r>
      <w:r w:rsidRPr="002C5947">
        <w:rPr>
          <w:rFonts w:cs="Times New Roman"/>
          <w:sz w:val="16"/>
          <w:szCs w:val="16"/>
        </w:rPr>
        <w:t>: n_school1@mail.ru</w:t>
      </w:r>
    </w:p>
    <w:p w14:paraId="50DA4A72" w14:textId="77777777" w:rsidR="00030551" w:rsidRPr="002C5947" w:rsidRDefault="00030551" w:rsidP="00030551">
      <w:pPr>
        <w:widowControl/>
        <w:spacing w:after="200"/>
        <w:jc w:val="center"/>
        <w:rPr>
          <w:sz w:val="16"/>
          <w:szCs w:val="16"/>
        </w:rPr>
      </w:pPr>
      <w:r w:rsidRPr="002C5947">
        <w:rPr>
          <w:rFonts w:eastAsia="F" w:cs="F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9BB00" wp14:editId="0E67F5B9">
                <wp:simplePos x="0" y="0"/>
                <wp:positionH relativeFrom="column">
                  <wp:posOffset>-536396</wp:posOffset>
                </wp:positionH>
                <wp:positionV relativeFrom="paragraph">
                  <wp:posOffset>195480</wp:posOffset>
                </wp:positionV>
                <wp:extent cx="6513828" cy="0"/>
                <wp:effectExtent l="0" t="19050" r="39372" b="38100"/>
                <wp:wrapNone/>
                <wp:docPr id="20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3828" cy="0"/>
                        </a:xfrm>
                        <a:prstGeom prst="straightConnector1">
                          <a:avLst/>
                        </a:prstGeom>
                        <a:noFill/>
                        <a:ln w="5724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1AFA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9" o:spid="_x0000_s1026" type="#_x0000_t32" style="position:absolute;margin-left:-42.25pt;margin-top:15.4pt;width:512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" strokeweight="1.59003mm"/>
            </w:pict>
          </mc:Fallback>
        </mc:AlternateContent>
      </w:r>
      <w:r w:rsidRPr="002C5947">
        <w:rPr>
          <w:rFonts w:cs="Times New Roman"/>
          <w:sz w:val="16"/>
          <w:szCs w:val="16"/>
        </w:rPr>
        <w:t> ИНН/КПП 5636007321 / 563601001 ОКПО: 36378085 ОГРН : 102560266851</w:t>
      </w:r>
    </w:p>
    <w:p w14:paraId="6166DD2A" w14:textId="77777777" w:rsidR="00030551" w:rsidRPr="00F9414C" w:rsidRDefault="00030551" w:rsidP="00030551">
      <w:pPr>
        <w:widowControl/>
        <w:suppressAutoHyphens w:val="0"/>
        <w:spacing w:after="200"/>
        <w:textAlignment w:val="auto"/>
        <w:rPr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ПРИКАЗ № 32/1</w:t>
      </w:r>
      <w:r w:rsidRPr="003B5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-од   от «2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7</w:t>
      </w:r>
      <w:r w:rsidRPr="003B5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 ноября 2024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г.</w:t>
      </w:r>
      <w:r w:rsidRPr="00F941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</w:t>
      </w:r>
    </w:p>
    <w:p w14:paraId="423F87B9" w14:textId="77777777" w:rsidR="00030551" w:rsidRPr="00F9414C" w:rsidRDefault="00030551" w:rsidP="00030551">
      <w:pPr>
        <w:widowControl/>
        <w:autoSpaceDN/>
        <w:snapToGrid w:val="0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941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«О проведении итогового сочинения 4 декабря 2024 года»</w:t>
      </w:r>
    </w:p>
    <w:p w14:paraId="1A469A87" w14:textId="77777777" w:rsidR="00030551" w:rsidRPr="00F9414C" w:rsidRDefault="00030551" w:rsidP="00030551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A2EA1D" w14:textId="77777777" w:rsidR="00030551" w:rsidRPr="00F9414C" w:rsidRDefault="00030551" w:rsidP="00030551">
      <w:pPr>
        <w:widowControl/>
        <w:autoSpaceDN/>
        <w:snapToGrid w:val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Порядком проведения государственной итоговой аттестации по образовательным программам среднего общего образования, </w:t>
      </w:r>
      <w:r w:rsidRPr="00F941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454A8476" wp14:editId="56C87CEE">
            <wp:extent cx="19050" cy="19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утвержденным приказом Министерства просвещения Российской Федерации и Федеральной службы по надзору в сфере образования и науки от 4 апреля 2023 года №233/552, Порядком проведения и проверки итогового сочинения (изложения) на территории Оренбургской области в 2024/2025 учебном году, утвержденным приказом министерства образования Оренбургской области от 8 ноября 2024 года № 01-21/1802, с учетом методических рекомендаций по организации и проведению итогового </w:t>
      </w:r>
      <w:r w:rsidRPr="00F941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646D9D09" wp14:editId="5C2E55A8">
            <wp:extent cx="19050" cy="28575"/>
            <wp:effectExtent l="0" t="0" r="1905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сочинения (изложения) в 2024/2025 учебном году (письмо Рособрнадзора от 14 октября 2024 года № 04-323) и  приказом министерства образования Оренбургской области от 15.11.2024 г. №01-21/1828 «О проведении итогового сочинения (изложения) на территории Оренбургской области в 2024-2025 учебном году», приказом РОО  от 26.11.2014 года № 287 « О проведении итогового сочинения 4 декабря 2024 года»</w:t>
      </w:r>
    </w:p>
    <w:p w14:paraId="01FC0F70" w14:textId="77777777" w:rsidR="00030551" w:rsidRPr="00F9414C" w:rsidRDefault="00030551" w:rsidP="00030551">
      <w:pPr>
        <w:widowControl/>
        <w:autoSpaceDN/>
        <w:snapToGrid w:val="0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ПРИКАЗЫВАЮ: </w:t>
      </w:r>
    </w:p>
    <w:p w14:paraId="3DE8F84E" w14:textId="77777777" w:rsidR="00030551" w:rsidRPr="00CE4699" w:rsidRDefault="00030551" w:rsidP="00030551">
      <w:pPr>
        <w:pStyle w:val="a3"/>
        <w:numPr>
          <w:ilvl w:val="0"/>
          <w:numId w:val="1"/>
        </w:numPr>
        <w:autoSpaceDN/>
        <w:jc w:val="both"/>
        <w:textAlignment w:val="auto"/>
      </w:pPr>
      <w:r w:rsidRPr="00CE4699">
        <w:t>Провести 4 декабря 2024 года итоговое сочинение для выпускников 11 класса общеобразовательного учреждения в соответствии с федеральными нормативными документами и  Порядком проведения итогового сочинения (изложения) на территории Оренбургской области.</w:t>
      </w:r>
    </w:p>
    <w:p w14:paraId="2D8AA028" w14:textId="77777777" w:rsidR="00030551" w:rsidRPr="00F9414C" w:rsidRDefault="00030551" w:rsidP="00030551">
      <w:pPr>
        <w:pStyle w:val="a3"/>
        <w:numPr>
          <w:ilvl w:val="0"/>
          <w:numId w:val="1"/>
        </w:numPr>
        <w:autoSpaceDN/>
        <w:jc w:val="both"/>
        <w:textAlignment w:val="auto"/>
      </w:pPr>
      <w:r w:rsidRPr="00F9414C">
        <w:t xml:space="preserve">Заместителю директора по ИТ Назаровой Л.Н. </w:t>
      </w:r>
    </w:p>
    <w:p w14:paraId="3A2EE484" w14:textId="77777777" w:rsidR="00030551" w:rsidRPr="00F9414C" w:rsidRDefault="00030551" w:rsidP="00030551">
      <w:pPr>
        <w:pStyle w:val="a3"/>
        <w:numPr>
          <w:ilvl w:val="1"/>
          <w:numId w:val="1"/>
        </w:numPr>
        <w:autoSpaceDN/>
        <w:ind w:left="426" w:hanging="366"/>
        <w:jc w:val="both"/>
        <w:textAlignment w:val="auto"/>
      </w:pPr>
      <w:r w:rsidRPr="00F9414C">
        <w:t>Обеспечить внесение в РИС сведений об участниках итогового сочинения.</w:t>
      </w:r>
    </w:p>
    <w:p w14:paraId="34016875" w14:textId="77777777" w:rsidR="00030551" w:rsidRPr="00F9414C" w:rsidRDefault="00030551" w:rsidP="00030551">
      <w:pPr>
        <w:pStyle w:val="a3"/>
        <w:numPr>
          <w:ilvl w:val="1"/>
          <w:numId w:val="1"/>
        </w:numPr>
        <w:autoSpaceDN/>
        <w:ind w:left="426" w:hanging="366"/>
        <w:textAlignment w:val="auto"/>
      </w:pPr>
      <w:r>
        <w:t xml:space="preserve"> </w:t>
      </w:r>
      <w:r w:rsidRPr="00F9414C">
        <w:t xml:space="preserve">Обеспечить техническую готовность мест проведения итогового сочинения (в том числе видеонаблюдение)   </w:t>
      </w:r>
    </w:p>
    <w:p w14:paraId="35111570" w14:textId="77777777" w:rsidR="00030551" w:rsidRPr="00F9414C" w:rsidRDefault="00030551" w:rsidP="00030551">
      <w:pPr>
        <w:autoSpaceDN/>
        <w:ind w:left="60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                                                                                                               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Срок: до 4 декабря 2024 года.</w:t>
      </w:r>
    </w:p>
    <w:p w14:paraId="6B7047B8" w14:textId="77777777" w:rsidR="00030551" w:rsidRPr="00F9414C" w:rsidRDefault="00030551" w:rsidP="00030551">
      <w:pPr>
        <w:widowControl/>
        <w:autoSpaceDN/>
        <w:ind w:left="142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Заместителю директора по УВР Шевцовой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Л.А.: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D7C5C79" w14:textId="77777777" w:rsidR="00030551" w:rsidRPr="00F9414C" w:rsidRDefault="00030551" w:rsidP="00030551">
      <w:pPr>
        <w:widowControl/>
        <w:autoSpaceDN/>
        <w:ind w:left="142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3.1.организовать проведение итогового сочинения в соответствии с методическими материалами, подготовленными Рособрнадзором; приказами министерства образования Оренбургской области </w:t>
      </w:r>
    </w:p>
    <w:p w14:paraId="36F466E6" w14:textId="77777777" w:rsidR="00030551" w:rsidRPr="00F9414C" w:rsidRDefault="00030551" w:rsidP="00030551">
      <w:pPr>
        <w:widowControl/>
        <w:autoSpaceDN/>
        <w:ind w:left="142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Организовать  подготовку специалистов, входящих в состав комиссии ОО по проведению итогового сочинения и в состав муниципальной экспертной комиссии по проверке, оцениванию итогового сочинения, возложив на них обязанность проверки правильности заполнения участниками итогового сочинения регистрационных полей бланков, в том числе проверку бланков регистрации и бланков записи каждого участника итогового сочинения на корректность вписанного кода работы (код работы должен совпадать с кодом работы на бланке регистрации).</w:t>
      </w:r>
    </w:p>
    <w:p w14:paraId="591C5055" w14:textId="77777777" w:rsidR="00030551" w:rsidRPr="00F9414C" w:rsidRDefault="00030551" w:rsidP="00030551">
      <w:pPr>
        <w:widowControl/>
        <w:autoSpaceDN/>
        <w:ind w:left="142"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Срок: до 4 декабря 2024 года.</w:t>
      </w:r>
    </w:p>
    <w:p w14:paraId="2E42B15C" w14:textId="77777777" w:rsidR="00030551" w:rsidRPr="00F9414C" w:rsidRDefault="00030551" w:rsidP="00030551">
      <w:pPr>
        <w:widowControl/>
        <w:numPr>
          <w:ilvl w:val="1"/>
          <w:numId w:val="2"/>
        </w:numPr>
        <w:autoSpaceDN/>
        <w:ind w:left="142" w:firstLine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доставку заполненных форм ИС, оригиналов бланков регистрации и бланков записи участников итогового сочинения в отдел образования (</w:t>
      </w:r>
      <w:proofErr w:type="spellStart"/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Хайбулиной</w:t>
      </w:r>
      <w:proofErr w:type="spellEnd"/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О.К.)</w:t>
      </w:r>
    </w:p>
    <w:p w14:paraId="4F9AE027" w14:textId="77777777" w:rsidR="00030551" w:rsidRPr="00F9414C" w:rsidRDefault="00030551" w:rsidP="00030551">
      <w:pPr>
        <w:widowControl/>
        <w:autoSpaceDN/>
        <w:ind w:left="142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Срок: 5 декабря 2024 года, 14.00.</w:t>
      </w:r>
    </w:p>
    <w:p w14:paraId="039607D2" w14:textId="77777777" w:rsidR="00030551" w:rsidRPr="00F9414C" w:rsidRDefault="00030551" w:rsidP="00030551">
      <w:pPr>
        <w:widowControl/>
        <w:numPr>
          <w:ilvl w:val="1"/>
          <w:numId w:val="2"/>
        </w:numPr>
        <w:autoSpaceDN/>
        <w:ind w:left="142" w:firstLine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исполнение требований к организации и проведению итогового сочинения в соответствии с п 6.4 Приложения к приказу министерства образования Оренбургской области от 08.11.2024 г № 01-21/1802</w:t>
      </w:r>
    </w:p>
    <w:p w14:paraId="2DB6B9FD" w14:textId="77777777" w:rsidR="00030551" w:rsidRPr="00F9414C" w:rsidRDefault="00030551" w:rsidP="00030551">
      <w:pPr>
        <w:tabs>
          <w:tab w:val="left" w:pos="-284"/>
        </w:tabs>
        <w:autoSpaceDN/>
        <w:ind w:left="142"/>
        <w:contextualSpacing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Срок: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со сроками приказа МООО.</w:t>
      </w:r>
    </w:p>
    <w:p w14:paraId="5609E950" w14:textId="77777777" w:rsidR="00030551" w:rsidRPr="00F9414C" w:rsidRDefault="00030551" w:rsidP="00030551">
      <w:pPr>
        <w:widowControl/>
        <w:numPr>
          <w:ilvl w:val="1"/>
          <w:numId w:val="2"/>
        </w:numPr>
        <w:autoSpaceDN/>
        <w:ind w:left="142" w:firstLine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Исключить копирование бланков итогового сочинения.</w:t>
      </w:r>
    </w:p>
    <w:p w14:paraId="55488A10" w14:textId="77777777" w:rsidR="00030551" w:rsidRPr="00F9414C" w:rsidRDefault="00030551" w:rsidP="00030551">
      <w:pPr>
        <w:widowControl/>
        <w:numPr>
          <w:ilvl w:val="1"/>
          <w:numId w:val="2"/>
        </w:numPr>
        <w:autoSpaceDN/>
        <w:ind w:left="142" w:firstLine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работу педагогов, входящих в состав муниципальной экспертной комиссии.</w:t>
      </w:r>
    </w:p>
    <w:p w14:paraId="5AE56625" w14:textId="77777777" w:rsidR="00030551" w:rsidRPr="00F9414C" w:rsidRDefault="00030551" w:rsidP="00030551">
      <w:pPr>
        <w:widowControl/>
        <w:autoSpaceDN/>
        <w:ind w:firstLine="142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Срок: 5 декабря 2024 года</w:t>
      </w:r>
    </w:p>
    <w:p w14:paraId="2D8C8D95" w14:textId="77777777" w:rsidR="00030551" w:rsidRPr="00CE4699" w:rsidRDefault="00030551" w:rsidP="00030551">
      <w:pPr>
        <w:pStyle w:val="a3"/>
        <w:numPr>
          <w:ilvl w:val="1"/>
          <w:numId w:val="2"/>
        </w:numPr>
        <w:autoSpaceDN/>
        <w:ind w:left="851"/>
        <w:jc w:val="both"/>
        <w:textAlignment w:val="auto"/>
      </w:pPr>
      <w:r w:rsidRPr="00CE4699">
        <w:lastRenderedPageBreak/>
        <w:t>Довести до сведения участников результаты итогового сочинения.</w:t>
      </w:r>
    </w:p>
    <w:p w14:paraId="04205570" w14:textId="77777777" w:rsidR="00030551" w:rsidRDefault="00030551" w:rsidP="00030551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F941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Срок: до 18 декабря 2024 года.</w:t>
      </w:r>
    </w:p>
    <w:p w14:paraId="677A6807" w14:textId="77777777" w:rsidR="00030551" w:rsidRDefault="00030551" w:rsidP="00030551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DF5B32D" w14:textId="77777777" w:rsidR="00030551" w:rsidRPr="00F9414C" w:rsidRDefault="00030551" w:rsidP="00030551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5E7AEFF" w14:textId="77777777" w:rsidR="00030551" w:rsidRPr="00CE4699" w:rsidRDefault="00030551" w:rsidP="00030551">
      <w:pPr>
        <w:pStyle w:val="a3"/>
        <w:numPr>
          <w:ilvl w:val="1"/>
          <w:numId w:val="2"/>
        </w:numPr>
        <w:tabs>
          <w:tab w:val="clear" w:pos="709"/>
        </w:tabs>
        <w:autoSpaceDN/>
        <w:ind w:left="426" w:hanging="366"/>
        <w:jc w:val="both"/>
        <w:textAlignment w:val="auto"/>
        <w:rPr>
          <w:color w:val="000000"/>
        </w:rPr>
      </w:pPr>
      <w:r w:rsidRPr="00CE4699">
        <w:rPr>
          <w:color w:val="000000"/>
        </w:rPr>
        <w:t>При необходимости направить ходатайство на повторный допуск к итоговому сочинению участников, получивших неудовлетворительный результат, не явившихся, или не завершивших работу по уважительной причине (с приложением подтверждающих документов).</w:t>
      </w:r>
    </w:p>
    <w:p w14:paraId="14314AD3" w14:textId="77777777" w:rsidR="00030551" w:rsidRPr="00F9414C" w:rsidRDefault="00030551" w:rsidP="00030551">
      <w:pPr>
        <w:widowControl/>
        <w:autoSpaceDN/>
        <w:ind w:left="142"/>
        <w:jc w:val="right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Срок: до 25 декабря 2024 года.</w:t>
      </w:r>
    </w:p>
    <w:p w14:paraId="4210407E" w14:textId="77777777" w:rsidR="00030551" w:rsidRPr="00CE4699" w:rsidRDefault="00030551" w:rsidP="00030551">
      <w:pPr>
        <w:pStyle w:val="a3"/>
        <w:numPr>
          <w:ilvl w:val="0"/>
          <w:numId w:val="2"/>
        </w:numPr>
        <w:autoSpaceDN/>
        <w:jc w:val="both"/>
        <w:textAlignment w:val="auto"/>
      </w:pPr>
      <w:r w:rsidRPr="00CE4699">
        <w:t xml:space="preserve">Утвердить список организаторов в аудитории и вне аудитории </w:t>
      </w:r>
    </w:p>
    <w:p w14:paraId="0486F253" w14:textId="77777777" w:rsidR="00030551" w:rsidRPr="00F9414C" w:rsidRDefault="00030551" w:rsidP="00030551">
      <w:pPr>
        <w:widowControl/>
        <w:autoSpaceDN/>
        <w:ind w:left="142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№1 к приказу)</w:t>
      </w:r>
    </w:p>
    <w:p w14:paraId="480B17BE" w14:textId="77777777" w:rsidR="00030551" w:rsidRPr="00F9414C" w:rsidRDefault="00030551" w:rsidP="00030551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Общее руководство при подготовке и проведении итогового сочинения и контроль исполнения приказа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C9AB9B3" w14:textId="77777777" w:rsidR="00030551" w:rsidRPr="00F9414C" w:rsidRDefault="00030551" w:rsidP="00030551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Секретарю ознакомить заместителей директора с приказом под роспись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6D2F487" w14:textId="77777777" w:rsidR="00030551" w:rsidRPr="00F9414C" w:rsidRDefault="00030551" w:rsidP="00030551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вступает в силу со дня его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5FB931E" w14:textId="77777777" w:rsidR="00030551" w:rsidRPr="00F9414C" w:rsidRDefault="00030551" w:rsidP="00030551">
      <w:pPr>
        <w:widowControl/>
        <w:autoSpaceDN/>
        <w:ind w:left="142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47C8F3" w14:textId="77777777" w:rsidR="00030551" w:rsidRPr="00F9414C" w:rsidRDefault="00030551" w:rsidP="00030551">
      <w:pPr>
        <w:widowControl/>
        <w:autoSpaceDN/>
        <w:ind w:left="142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F5176C" w14:textId="77777777" w:rsidR="00030551" w:rsidRPr="00F9414C" w:rsidRDefault="00030551" w:rsidP="00030551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ОУ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Попова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Т.В.</w:t>
      </w:r>
    </w:p>
    <w:p w14:paraId="789081E4" w14:textId="77777777" w:rsidR="00030551" w:rsidRPr="00F9414C" w:rsidRDefault="00030551" w:rsidP="00030551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5026E" w14:textId="6C9E162D" w:rsidR="00030551" w:rsidRDefault="00030551" w:rsidP="00030551">
      <w:pPr>
        <w:widowControl/>
        <w:autoSpaceDN/>
        <w:spacing w:line="48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F9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9FB362A" w14:textId="77777777" w:rsidR="00030551" w:rsidRDefault="00030551" w:rsidP="000305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308DE" w14:textId="77777777" w:rsidR="00D1284A" w:rsidRDefault="00030551"/>
    <w:sectPr w:rsidR="00D1284A" w:rsidSect="0003055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58A5"/>
    <w:multiLevelType w:val="multilevel"/>
    <w:tmpl w:val="3AB0FC02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 w15:restartNumberingAfterBreak="0">
    <w:nsid w:val="7F1A5743"/>
    <w:multiLevelType w:val="multilevel"/>
    <w:tmpl w:val="584E229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AE"/>
    <w:rsid w:val="00030551"/>
    <w:rsid w:val="0062761C"/>
    <w:rsid w:val="00E9355A"/>
    <w:rsid w:val="00F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A37C"/>
  <w15:chartTrackingRefBased/>
  <w15:docId w15:val="{35F94A3C-64E3-452F-8717-86A01C81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55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30551"/>
    <w:pPr>
      <w:widowControl/>
      <w:tabs>
        <w:tab w:val="left" w:pos="709"/>
      </w:tabs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2024-11-29T09:29:00Z</dcterms:created>
  <dcterms:modified xsi:type="dcterms:W3CDTF">2024-11-29T09:30:00Z</dcterms:modified>
</cp:coreProperties>
</file>