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86C8" w14:textId="77777777" w:rsidR="00924C49" w:rsidRDefault="00924C49" w:rsidP="0092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211071E" w14:textId="77777777" w:rsidR="00924C49" w:rsidRPr="009E3FBD" w:rsidRDefault="00924C49" w:rsidP="0092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Анализ работы по организации питания школьников в</w:t>
      </w:r>
    </w:p>
    <w:p w14:paraId="724AEB87" w14:textId="77777777" w:rsidR="00924C49" w:rsidRPr="009E3FBD" w:rsidRDefault="00924C49" w:rsidP="0092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МОБУ «Новосергиевская СОШ №1»»</w:t>
      </w:r>
    </w:p>
    <w:p w14:paraId="3F3A8DE2" w14:textId="00839EAF" w:rsidR="00924C49" w:rsidRPr="009E3FBD" w:rsidRDefault="00924C49" w:rsidP="0092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за 202</w:t>
      </w:r>
      <w:r w:rsidR="003C3EB1">
        <w:rPr>
          <w:rFonts w:ascii="Times New Roman" w:hAnsi="Times New Roman"/>
          <w:b/>
          <w:sz w:val="24"/>
          <w:szCs w:val="24"/>
        </w:rPr>
        <w:t>3</w:t>
      </w:r>
      <w:r w:rsidRPr="009E3FBD">
        <w:rPr>
          <w:rFonts w:ascii="Times New Roman" w:hAnsi="Times New Roman"/>
          <w:b/>
          <w:sz w:val="24"/>
          <w:szCs w:val="24"/>
        </w:rPr>
        <w:t>-202</w:t>
      </w:r>
      <w:r w:rsidR="003C3EB1">
        <w:rPr>
          <w:rFonts w:ascii="Times New Roman" w:hAnsi="Times New Roman"/>
          <w:b/>
          <w:sz w:val="24"/>
          <w:szCs w:val="24"/>
        </w:rPr>
        <w:t>4</w:t>
      </w:r>
      <w:r w:rsidRPr="009E3FB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461EA0C" w14:textId="77777777" w:rsidR="00924C49" w:rsidRPr="009E3FBD" w:rsidRDefault="00924C49" w:rsidP="0092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CAB1E" w14:textId="77777777" w:rsidR="00924C49" w:rsidRPr="009E3FBD" w:rsidRDefault="00924C49" w:rsidP="00924C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1D9928" w14:textId="77777777" w:rsidR="00924C49" w:rsidRPr="009E3FBD" w:rsidRDefault="00924C49" w:rsidP="00924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     Здоровье детей невозможно обеспечить без рационального сбалансированного питания, которое является необходимым условием их гармоничного роста, физического и нервно-психического развития, способности к обучению, профилактике заболеваний, устойчивости к действию инфекций и других неблагоприятных факторов во все возрастные периоды.</w:t>
      </w:r>
    </w:p>
    <w:p w14:paraId="638965BA" w14:textId="77777777" w:rsidR="00924C49" w:rsidRPr="009E3FBD" w:rsidRDefault="00924C49" w:rsidP="00924C49">
      <w:pPr>
        <w:pStyle w:val="ad"/>
        <w:numPr>
          <w:ilvl w:val="0"/>
          <w:numId w:val="2"/>
        </w:numPr>
        <w:rPr>
          <w:rFonts w:ascii="Times New Roman" w:hAnsi="Times New Roman" w:cs="Times New Roman"/>
          <w:b/>
          <w:bCs/>
          <w:szCs w:val="24"/>
        </w:rPr>
      </w:pPr>
      <w:r w:rsidRPr="009E3FBD">
        <w:rPr>
          <w:rFonts w:ascii="Times New Roman" w:hAnsi="Times New Roman" w:cs="Times New Roman"/>
          <w:b/>
          <w:bCs/>
          <w:szCs w:val="24"/>
        </w:rPr>
        <w:t xml:space="preserve">Нормативно- правовая база организации горячего питания </w:t>
      </w:r>
    </w:p>
    <w:p w14:paraId="29107460" w14:textId="77777777" w:rsidR="00924C49" w:rsidRPr="009E3FBD" w:rsidRDefault="00924C49" w:rsidP="00924C49">
      <w:pPr>
        <w:pStyle w:val="ad"/>
        <w:rPr>
          <w:rFonts w:ascii="Times New Roman" w:hAnsi="Times New Roman" w:cs="Times New Roman"/>
          <w:b/>
          <w:bCs/>
          <w:szCs w:val="24"/>
        </w:rPr>
      </w:pPr>
      <w:r w:rsidRPr="009E3FBD">
        <w:rPr>
          <w:rFonts w:ascii="Times New Roman" w:hAnsi="Times New Roman" w:cs="Times New Roman"/>
          <w:b/>
          <w:bCs/>
          <w:szCs w:val="24"/>
        </w:rPr>
        <w:t xml:space="preserve">                         в образовательном учреждении</w:t>
      </w:r>
    </w:p>
    <w:p w14:paraId="774D5E9D" w14:textId="77777777" w:rsidR="00924C49" w:rsidRPr="009E3FBD" w:rsidRDefault="00924C49" w:rsidP="00924C4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Организация питания обучающихся в школе осуществлялось  в 2022-2023 учебном году в соответствии с Законом РФ от 29.12.2012 г. № 273 «Об образовании в Российской Федерации»,  требованиями СанПиН </w:t>
      </w:r>
      <w:r w:rsidRPr="00924C49">
        <w:rPr>
          <w:rStyle w:val="1"/>
          <w:rFonts w:eastAsia="Calibri"/>
          <w:sz w:val="24"/>
          <w:szCs w:val="24"/>
        </w:rPr>
        <w:t>Постановление Главного Государственного санитарного врача РФ от 27.10.2020г № 32 "Санитарно-эпидемиологические требования к организации общественного питания населения"(СанПин 2.3/2.4.3590-20),</w:t>
      </w:r>
      <w:r w:rsidRPr="009E3FBD">
        <w:rPr>
          <w:rFonts w:ascii="Times New Roman" w:hAnsi="Times New Roman"/>
          <w:sz w:val="24"/>
          <w:szCs w:val="24"/>
        </w:rPr>
        <w:t>постановлением Правительства Оренбургской области от 29 декабря 2018 г. N 921-пп «Об утверждении государственной программы Оренбургской области «Развитие системы образования Оренбургской области», постановлением Правительства Оренбургской области от 26.04.2021 г. № 321-пп «О внесении изменений в постановление Правительства Оренбургской области от 29 декабря 2018 г. N 921-пп», постановлением Правительства Оренбургской области от 13.07.2020 г.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МООО от 29.04.2021 г. № 01-21/780 «Об организации питания обучающихся» в целях повышения качества организации питания учащихся, соответствующ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9E3FBD">
        <w:rPr>
          <w:rFonts w:ascii="Times New Roman" w:hAnsi="Times New Roman"/>
          <w:sz w:val="24"/>
          <w:szCs w:val="24"/>
        </w:rPr>
        <w:t xml:space="preserve"> современным требованиям, постановлением администрации Новосергиевского района «О внесении изменений в постановление администрации муниципального образования Новосергиевский район Оренбургской области от 10.02.2016 г. № 53-п (в редакции от 30.10.2020 № 947-п, от 30.01.2021 № 9-п, от 15.11.2021 № 828-п» от 28.12.2021 г. № 991-п, Постановлением </w:t>
      </w:r>
      <w:r w:rsidRPr="009E3FBD">
        <w:rPr>
          <w:rFonts w:ascii="Times New Roman" w:eastAsia="Times New Roman" w:hAnsi="Times New Roman"/>
          <w:sz w:val="24"/>
          <w:szCs w:val="24"/>
        </w:rPr>
        <w:t>администрации муниципального образования  Новосергиевский район Оренбургской области  от 09.01.2023г.</w:t>
      </w:r>
      <w:r w:rsidRPr="009E3FBD">
        <w:rPr>
          <w:rFonts w:ascii="Times New Roman" w:hAnsi="Times New Roman"/>
          <w:sz w:val="24"/>
          <w:szCs w:val="24"/>
        </w:rPr>
        <w:t xml:space="preserve"> №3 -п </w:t>
      </w:r>
      <w:r w:rsidRPr="009E3FBD">
        <w:rPr>
          <w:rFonts w:ascii="Times New Roman" w:eastAsia="Times New Roman" w:hAnsi="Times New Roman"/>
          <w:sz w:val="24"/>
          <w:szCs w:val="24"/>
        </w:rPr>
        <w:t>«</w:t>
      </w:r>
      <w:r w:rsidRPr="009E3FBD">
        <w:rPr>
          <w:rFonts w:ascii="Times New Roman" w:hAnsi="Times New Roman"/>
          <w:sz w:val="24"/>
          <w:szCs w:val="24"/>
        </w:rPr>
        <w:t xml:space="preserve">О внесении изменения в постановление 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администрации муниципального образования  Новосергиевский район Оренбургской области  от 10.02.2016 № 53-п», приказом РОО от 09.01.2023 №1 « Об организации питания  учащихся 1-11 классов ОО Новосергиевского района в 2023 году» </w:t>
      </w:r>
      <w:r w:rsidRPr="009E3FBD">
        <w:rPr>
          <w:rFonts w:ascii="Times New Roman" w:hAnsi="Times New Roman"/>
          <w:sz w:val="24"/>
          <w:szCs w:val="24"/>
        </w:rPr>
        <w:t xml:space="preserve">приказом по школе от 10.01 2023 № 39/1-од </w:t>
      </w:r>
      <w:r w:rsidRPr="009E3FBD">
        <w:rPr>
          <w:rFonts w:ascii="Times New Roman" w:eastAsia="Times New Roman" w:hAnsi="Times New Roman"/>
          <w:sz w:val="24"/>
          <w:szCs w:val="24"/>
        </w:rPr>
        <w:t>« Об организации питания  учащихся 1-11 классов в образовательном учреждении  в 2023 году</w:t>
      </w:r>
    </w:p>
    <w:p w14:paraId="6E33A1C5" w14:textId="77777777" w:rsidR="00924C49" w:rsidRPr="009E3FBD" w:rsidRDefault="00924C49" w:rsidP="00924C49">
      <w:pPr>
        <w:spacing w:line="240" w:lineRule="auto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Вся нормативно-правовая база по организации питания и меню размещены на сайте школы во вкладке «Организация питания в образовательной организации». Ежедневно на сайте школы размещается меню учащихся 1-4 классов с фотографиями контрольных блюд. Еженедельно выставляется меню горячего питания в формате food.</w:t>
      </w:r>
    </w:p>
    <w:p w14:paraId="07A9623A" w14:textId="77777777" w:rsidR="00924C49" w:rsidRPr="003C3EB1" w:rsidRDefault="00924C49" w:rsidP="00924C4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82A0E0F" w14:textId="77777777" w:rsidR="00924C49" w:rsidRPr="003C3EB1" w:rsidRDefault="00924C49" w:rsidP="00924C4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DD202C5" w14:textId="77777777" w:rsidR="00924C49" w:rsidRPr="009E3FBD" w:rsidRDefault="00924C49" w:rsidP="00924C4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2. Материально- техническая база организации питания</w:t>
      </w:r>
    </w:p>
    <w:p w14:paraId="0CC11151" w14:textId="77777777" w:rsidR="00924C49" w:rsidRPr="009E3FBD" w:rsidRDefault="00924C49" w:rsidP="00924C49">
      <w:pPr>
        <w:pStyle w:val="standard"/>
        <w:spacing w:before="0" w:beforeAutospacing="0" w:after="0" w:afterAutospacing="0"/>
        <w:ind w:left="-426"/>
        <w:jc w:val="both"/>
      </w:pPr>
      <w:r w:rsidRPr="009E3FBD">
        <w:t>Материально-техническая база школьной столовой соответствует требованиям к оборудованию школьной столовой. Столова</w:t>
      </w:r>
      <w:r>
        <w:t>я оборудована технологическим (</w:t>
      </w:r>
      <w:r w:rsidRPr="009E3FBD">
        <w:t>две электрические плиты с жарочным шкафом</w:t>
      </w:r>
      <w:r>
        <w:t xml:space="preserve">, </w:t>
      </w:r>
      <w:r w:rsidRPr="009E3FBD">
        <w:t>два жарочных шкафа, котел пищеварочный электрический,  мармит для первых блюд, две мясорубки электрические</w:t>
      </w:r>
      <w:r>
        <w:t xml:space="preserve">, </w:t>
      </w:r>
      <w:r w:rsidRPr="009E3FBD">
        <w:t xml:space="preserve"> одна универсальная  кухонная машина, одна тестомесильная машина, одна хлеборезка, одна посудомоечная машина,  12 производственных разделочных столов,  шесть  стеллажей для сушки посуды)  и </w:t>
      </w:r>
      <w:r>
        <w:t>холодильным оборудованием (</w:t>
      </w:r>
      <w:r w:rsidRPr="009E3FBD">
        <w:t xml:space="preserve">ларь и три  холодильника с морозильными камерами). В школьном пищеблоке большое внимание уделяется правильному хранению продуктов. В школе имеется необходимое холодильное оборудование в количестве трёх штук, предназначенное для хранения разного вида продуктов, причем каждого вида отдельно.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 Посуда и инвентарь школьной столовой имеются в достаточном количестве и соответствуют мощности столовой. Мытье и дезинфекция производятся с соблюдением норм санитарно-гигиенического режима, используются средства дезинфекции в соответствии с требованиями санитарно-эпидемиологических норм. В работе постоянно находятся два комплекта столовых приборов. В обеденном зале работает постоянно рециркулятор закрытого типа. Ежедневно работники пищеблока обеспечиваются СИЗ (маски, перчатки, дезинфицирующие средства, хлоросодержащие препараты). Школьный фельдшер  осуществляет выдачу, </w:t>
      </w:r>
      <w:r>
        <w:t xml:space="preserve">что </w:t>
      </w:r>
      <w:r w:rsidRPr="009E3FBD">
        <w:t xml:space="preserve"> фиксирует в журнале. </w:t>
      </w:r>
    </w:p>
    <w:p w14:paraId="65C20A6B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В МОБУ « Новосергиевкая СОШ №1» обучающиеся принимают пищу в современно оформленном зале. Зал оснащён соответствующей мебелью.  Площадь зала составляет 203кв.м., количество посадочных мест – 120.</w:t>
      </w:r>
    </w:p>
    <w:p w14:paraId="60169B56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Перед входом в обеденный зал для мытья рук учащимися организовано специальное место, оборудованное 3 раковинами,  3 сушилками для рук и бумажными полотенцами. В достаточном количестве имеется мыло, в том числе жидкое в дозаторах.  Имеются 4 питьевых фонтанчика.</w:t>
      </w:r>
    </w:p>
    <w:p w14:paraId="5E5224BB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3.Организация питания. Охват школьников питанием</w:t>
      </w:r>
    </w:p>
    <w:p w14:paraId="105808C1" w14:textId="77777777" w:rsidR="00924C49" w:rsidRDefault="00924C49" w:rsidP="00924C49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</w:t>
      </w:r>
      <w:r w:rsidRPr="009E3FBD">
        <w:rPr>
          <w:rFonts w:ascii="Times New Roman" w:hAnsi="Times New Roman"/>
          <w:sz w:val="24"/>
          <w:szCs w:val="24"/>
        </w:rPr>
        <w:t xml:space="preserve">бучающиеся обеспечены </w:t>
      </w:r>
      <w:r>
        <w:rPr>
          <w:rFonts w:ascii="Times New Roman" w:hAnsi="Times New Roman"/>
          <w:sz w:val="24"/>
          <w:szCs w:val="24"/>
        </w:rPr>
        <w:t>горячим питанием.</w:t>
      </w:r>
    </w:p>
    <w:p w14:paraId="1C54A065" w14:textId="77777777" w:rsidR="00924C49" w:rsidRPr="009E3FBD" w:rsidRDefault="00924C49" w:rsidP="00924C49">
      <w:pPr>
        <w:tabs>
          <w:tab w:val="left" w:pos="0"/>
        </w:tabs>
        <w:spacing w:after="0" w:line="240" w:lineRule="auto"/>
        <w:ind w:left="-426"/>
        <w:jc w:val="both"/>
        <w:rPr>
          <w:rStyle w:val="FontStyle36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9E3FBD">
        <w:rPr>
          <w:rFonts w:ascii="Times New Roman" w:hAnsi="Times New Roman"/>
          <w:sz w:val="24"/>
          <w:szCs w:val="24"/>
        </w:rPr>
        <w:t xml:space="preserve"> 10.01.2023года использ</w:t>
      </w:r>
      <w:r>
        <w:rPr>
          <w:rFonts w:ascii="Times New Roman" w:hAnsi="Times New Roman"/>
          <w:sz w:val="24"/>
          <w:szCs w:val="24"/>
        </w:rPr>
        <w:t xml:space="preserve">уются </w:t>
      </w:r>
      <w:r w:rsidRPr="009E3FBD">
        <w:rPr>
          <w:rFonts w:ascii="Times New Roman" w:hAnsi="Times New Roman"/>
          <w:sz w:val="24"/>
          <w:szCs w:val="24"/>
        </w:rPr>
        <w:t xml:space="preserve"> компенсационны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E3FBD">
        <w:rPr>
          <w:rFonts w:ascii="Times New Roman" w:hAnsi="Times New Roman"/>
          <w:sz w:val="24"/>
          <w:szCs w:val="24"/>
        </w:rPr>
        <w:t>выплат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9E3FBD">
        <w:rPr>
          <w:rFonts w:ascii="Times New Roman" w:hAnsi="Times New Roman"/>
          <w:sz w:val="24"/>
          <w:szCs w:val="24"/>
        </w:rPr>
        <w:t xml:space="preserve"> на питани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E3FBD">
        <w:rPr>
          <w:rStyle w:val="FontStyle36"/>
          <w:sz w:val="24"/>
          <w:szCs w:val="24"/>
        </w:rPr>
        <w:t>для обучающихся 1-4 классов в размере:</w:t>
      </w:r>
    </w:p>
    <w:p w14:paraId="7599F2B8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E3FBD">
        <w:rPr>
          <w:rStyle w:val="FontStyle36"/>
          <w:sz w:val="24"/>
          <w:szCs w:val="24"/>
        </w:rPr>
        <w:t xml:space="preserve"> -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стоимость завтрака на одного ребенка 1-4 классов составляет </w:t>
      </w:r>
      <w:r w:rsidRPr="009E3FBD">
        <w:rPr>
          <w:rFonts w:ascii="Times New Roman" w:eastAsia="Times New Roman" w:hAnsi="Times New Roman"/>
          <w:b/>
          <w:sz w:val="24"/>
          <w:szCs w:val="24"/>
        </w:rPr>
        <w:t>61,41 рубль,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из них выделяется из федерального бюджета 49,86 рублей, областного бюджета 10,94 рублей, местного бюджета 0,61 рубля;</w:t>
      </w:r>
    </w:p>
    <w:p w14:paraId="2E01673E" w14:textId="77777777" w:rsidR="00924C49" w:rsidRPr="009E3FBD" w:rsidRDefault="00924C49" w:rsidP="00924C49">
      <w:pPr>
        <w:tabs>
          <w:tab w:val="left" w:pos="0"/>
        </w:tabs>
        <w:spacing w:after="0" w:line="240" w:lineRule="auto"/>
        <w:ind w:left="-426"/>
        <w:jc w:val="both"/>
        <w:rPr>
          <w:rStyle w:val="FontStyle36"/>
          <w:sz w:val="24"/>
          <w:szCs w:val="24"/>
        </w:rPr>
      </w:pPr>
      <w:r w:rsidRPr="009E3FBD">
        <w:rPr>
          <w:rStyle w:val="FontStyle36"/>
          <w:sz w:val="24"/>
          <w:szCs w:val="24"/>
        </w:rPr>
        <w:t xml:space="preserve"> -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стоимость обеда на одного ребенка 1-4 классов составляет </w:t>
      </w:r>
      <w:r w:rsidRPr="009E3FBD">
        <w:rPr>
          <w:rFonts w:ascii="Times New Roman" w:eastAsia="Times New Roman" w:hAnsi="Times New Roman"/>
          <w:b/>
          <w:sz w:val="24"/>
          <w:szCs w:val="24"/>
        </w:rPr>
        <w:t>89,70 рублей,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из них выделяется из федерального бюджета 72,82 рубля, областного бюджета 15,98 рублей, местного бюджета 0,9 рубля;</w:t>
      </w:r>
    </w:p>
    <w:p w14:paraId="06E28CAB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-стоимость  бесплатного  двухразового питания обучающимися с ОВЗ (2 человека) -</w:t>
      </w:r>
      <w:r w:rsidRPr="009E3FBD">
        <w:rPr>
          <w:rFonts w:ascii="Times New Roman" w:eastAsia="Times New Roman" w:hAnsi="Times New Roman"/>
          <w:b/>
          <w:sz w:val="24"/>
          <w:szCs w:val="24"/>
        </w:rPr>
        <w:t>71,3 рубля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(областного бюджета 70,59 рублей, местного бюджета 0,71 рубля;</w:t>
      </w:r>
    </w:p>
    <w:p w14:paraId="3C3B391D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-выплаты ежемесячной денежной компенсации двухразового питания обучающихся с ОВЗ, осваивающих программы начального общего, основного общего, среднего общего образования на дому -</w:t>
      </w:r>
      <w:r w:rsidRPr="009E3FBD">
        <w:rPr>
          <w:rFonts w:ascii="Times New Roman" w:eastAsia="Times New Roman" w:hAnsi="Times New Roman"/>
          <w:b/>
          <w:sz w:val="24"/>
          <w:szCs w:val="24"/>
        </w:rPr>
        <w:t>71,3 рубля</w:t>
      </w:r>
      <w:r w:rsidRPr="009E3FBD">
        <w:rPr>
          <w:rFonts w:ascii="Times New Roman" w:eastAsia="Times New Roman" w:hAnsi="Times New Roman"/>
          <w:sz w:val="24"/>
          <w:szCs w:val="24"/>
        </w:rPr>
        <w:t xml:space="preserve"> (областного бюджета 70,59 рублей, местного бюджета 0,71 рубля).( 1 человек)</w:t>
      </w:r>
    </w:p>
    <w:p w14:paraId="506A17C3" w14:textId="77777777" w:rsidR="00924C49" w:rsidRPr="003C3EB1" w:rsidRDefault="00924C49" w:rsidP="00924C49">
      <w:pPr>
        <w:pStyle w:val="80"/>
        <w:shd w:val="clear" w:color="auto" w:fill="auto"/>
        <w:tabs>
          <w:tab w:val="left" w:pos="0"/>
        </w:tabs>
        <w:spacing w:line="240" w:lineRule="auto"/>
        <w:ind w:left="-426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70AE1D4" w14:textId="77777777" w:rsidR="00924C49" w:rsidRPr="009E3FBD" w:rsidRDefault="00924C49" w:rsidP="00924C49">
      <w:pPr>
        <w:pStyle w:val="80"/>
        <w:shd w:val="clear" w:color="auto" w:fill="auto"/>
        <w:tabs>
          <w:tab w:val="left" w:pos="0"/>
        </w:tabs>
        <w:spacing w:line="240" w:lineRule="auto"/>
        <w:ind w:left="-42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9E3FBD">
        <w:rPr>
          <w:rFonts w:ascii="Times New Roman" w:hAnsi="Times New Roman"/>
          <w:b w:val="0"/>
          <w:bCs w:val="0"/>
          <w:sz w:val="24"/>
          <w:szCs w:val="24"/>
        </w:rPr>
        <w:t>Учащиеся 5-11 классов получают питание в трех вариантах: на дотацию в 12,59, с минимальной родительской доплатой в 7,66 к сумме дотации, и за родительскую доплату к дотации, которая составляет 35,00 руб. ( Компенсационные выплаты на питание в сумме 12 рублей 59 копеек в день всем учащимся 5-11 классов (</w:t>
      </w:r>
      <w:r w:rsidRPr="009E3FBD">
        <w:rPr>
          <w:rStyle w:val="FontStyle36"/>
          <w:b w:val="0"/>
          <w:bCs w:val="0"/>
          <w:sz w:val="24"/>
          <w:szCs w:val="24"/>
        </w:rPr>
        <w:t xml:space="preserve">региональный бюджет 8руб., муниципальный бюджет-4,59руб.) </w:t>
      </w:r>
      <w:r>
        <w:rPr>
          <w:rFonts w:ascii="Times New Roman" w:hAnsi="Times New Roman"/>
          <w:b w:val="0"/>
          <w:bCs w:val="0"/>
          <w:sz w:val="24"/>
          <w:szCs w:val="24"/>
        </w:rPr>
        <w:t>Сбор средств осуществлял</w:t>
      </w:r>
      <w:r w:rsidRPr="009E3FBD">
        <w:rPr>
          <w:rFonts w:ascii="Times New Roman" w:hAnsi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я </w:t>
      </w:r>
      <w:r w:rsidRPr="009E3FBD">
        <w:rPr>
          <w:rFonts w:ascii="Times New Roman" w:hAnsi="Times New Roman"/>
          <w:b w:val="0"/>
          <w:bCs w:val="0"/>
          <w:sz w:val="24"/>
          <w:szCs w:val="24"/>
        </w:rPr>
        <w:t>членами родительских комитетов каждого класса  с последующей сдачей повару.</w:t>
      </w:r>
    </w:p>
    <w:p w14:paraId="4A7B7B57" w14:textId="111E642B" w:rsidR="00924C49" w:rsidRPr="00924C49" w:rsidRDefault="00924C49" w:rsidP="00924C49">
      <w:pPr>
        <w:spacing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Приказом директора  школы от 28.08.2022 года №100/6-од  ответственным за организацию питания  и учет количества питающихся обучающихся назначен социальный педагог, который </w:t>
      </w:r>
      <w:r w:rsidRPr="009E3F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ведет журнал учёта питающихся учащихся на каждый учебный день. Она  обеспечивает ежемесячный </w:t>
      </w:r>
      <w:r w:rsidRPr="009E3FBD">
        <w:rPr>
          <w:rFonts w:ascii="Times New Roman" w:hAnsi="Times New Roman"/>
          <w:sz w:val="24"/>
          <w:szCs w:val="24"/>
        </w:rPr>
        <w:t xml:space="preserve">мониторинг по охвату детей горячим питанием. Не посещали столовую учащиеся только в случае отсутствия в образовательном учреждении  по болезни. Процент охвата учащихся горячим питанием составил 100% на протяжении последних трёх лет. Детей, которым предписано лечебное и диетическое питание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3FBD">
        <w:rPr>
          <w:rFonts w:ascii="Times New Roman" w:hAnsi="Times New Roman"/>
          <w:sz w:val="24"/>
          <w:szCs w:val="24"/>
        </w:rPr>
        <w:t>в образовательном учреждении  нет.</w:t>
      </w:r>
    </w:p>
    <w:p w14:paraId="7E379178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. Ежедневно в обеденном зале вывешивается  меню на 7-11 и 12-18 лет. Обучающиеся находятся  в обеденном зале только на переменах, после окончания второго и третьего урока и во время, отведенное графиком питания. Дежурный учитель контролир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9E3FBD">
        <w:rPr>
          <w:rFonts w:ascii="Times New Roman" w:hAnsi="Times New Roman"/>
          <w:sz w:val="24"/>
          <w:szCs w:val="24"/>
        </w:rPr>
        <w:t xml:space="preserve"> соблюдение гигиенических норм . Перед обеденным залом  оборудовано специальное место для мытья рук учащимися, 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9E3FBD">
        <w:rPr>
          <w:rFonts w:ascii="Times New Roman" w:hAnsi="Times New Roman"/>
          <w:sz w:val="24"/>
          <w:szCs w:val="24"/>
        </w:rPr>
        <w:t>жидкое мыло, электросушилка для рук.</w:t>
      </w:r>
    </w:p>
    <w:p w14:paraId="34D492C5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Организация обслуживания учащихся в обеденном зале осуществляется  путем предварительного накрытия столов сотрудниками пищеблока. Использованная посуда убирается учащимися на специальные  тележки  для использованной посуды. </w:t>
      </w:r>
    </w:p>
    <w:p w14:paraId="5A0F51E0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Каждый классный коллектив сопровождает в столовую  классный руководитель.В обеденном зале находится и следит за порядком дежурный учитель. </w:t>
      </w:r>
    </w:p>
    <w:p w14:paraId="18C4F510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Организатором питания и поставщиком продуктов по договору  является МУП «Новосергиевка Аква». Доставка пищевых продуктов осуществляется специализированным транспортом. Все привозимые продукты имеют сертификат соответствия. </w:t>
      </w:r>
    </w:p>
    <w:p w14:paraId="56FA35DC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  <w:r w:rsidRPr="009E3FBD">
        <w:rPr>
          <w:rFonts w:ascii="Times New Roman" w:hAnsi="Times New Roman"/>
          <w:b/>
          <w:bCs/>
          <w:sz w:val="24"/>
          <w:szCs w:val="24"/>
        </w:rPr>
        <w:t xml:space="preserve">                            4. Рацион питания обучающихся</w:t>
      </w:r>
    </w:p>
    <w:p w14:paraId="57F12AF6" w14:textId="77777777" w:rsidR="00924C49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Питание осуществляется  на основании 10-дневного меню, утвержденного директором школы и дире</w:t>
      </w:r>
      <w:r>
        <w:rPr>
          <w:rFonts w:ascii="Times New Roman" w:hAnsi="Times New Roman"/>
          <w:sz w:val="24"/>
          <w:szCs w:val="24"/>
        </w:rPr>
        <w:t>ктором МУП "Новосергиевка АКВА"</w:t>
      </w:r>
      <w:r w:rsidRPr="009E3FBD">
        <w:rPr>
          <w:rFonts w:ascii="Times New Roman" w:hAnsi="Times New Roman"/>
          <w:sz w:val="24"/>
          <w:szCs w:val="24"/>
        </w:rPr>
        <w:t xml:space="preserve">. Большое внимание уделяется калорийности школьного питания. В рацион питания включены фрукты, салаты, молочные каши, горячие бутерброды с сыром, сырная нарезка ,блюда из мяса и рыбы. Учитывается возраст и особенности нагрузки школьников. Проведение «С»-витаминизации  третьих блюд обязательно в ежедневном режиме. </w:t>
      </w:r>
    </w:p>
    <w:p w14:paraId="5A0A0ABD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4"/>
          <w:szCs w:val="24"/>
        </w:rPr>
      </w:pPr>
      <w:r w:rsidRPr="009E3FBD">
        <w:rPr>
          <w:rFonts w:ascii="Times New Roman" w:eastAsia="Times New Roman" w:hAnsi="Times New Roman"/>
          <w:color w:val="000000"/>
          <w:sz w:val="24"/>
          <w:szCs w:val="24"/>
        </w:rPr>
        <w:t>«Горячее питание» младших школьников - это сбалансированное питание, которое обеспечивает организм необходимыми веществами, подразумевают наличие горячего первого и второго блюда (в зависимости от приема пищи). Питание доводится до кулинарной готовности. Поэтому в рационе наших обучающихся ежедневно разные вид каш,</w:t>
      </w:r>
      <w:r w:rsidRPr="009E3FBD">
        <w:rPr>
          <w:rFonts w:ascii="Times New Roman" w:hAnsi="Times New Roman"/>
          <w:color w:val="000000"/>
          <w:sz w:val="24"/>
          <w:szCs w:val="24"/>
        </w:rPr>
        <w:t xml:space="preserve"> гарниров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E3FBD">
        <w:rPr>
          <w:rFonts w:ascii="Times New Roman" w:hAnsi="Times New Roman"/>
          <w:color w:val="000000"/>
          <w:sz w:val="24"/>
          <w:szCs w:val="24"/>
        </w:rPr>
        <w:t>салатов</w:t>
      </w:r>
      <w:r w:rsidRPr="009E3FB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E3FBD">
        <w:rPr>
          <w:rFonts w:ascii="Times New Roman" w:hAnsi="Times New Roman"/>
          <w:color w:val="000000"/>
          <w:sz w:val="24"/>
          <w:szCs w:val="24"/>
        </w:rPr>
        <w:t>напитков ( чай, кисель, компот из свежих яблок)</w:t>
      </w:r>
      <w:r w:rsidRPr="009E3FBD">
        <w:rPr>
          <w:rFonts w:ascii="Times New Roman" w:eastAsia="Times New Roman" w:hAnsi="Times New Roman"/>
          <w:color w:val="000000"/>
          <w:sz w:val="24"/>
          <w:szCs w:val="24"/>
        </w:rPr>
        <w:t>. На обед им предоставляется горячее первое блюдо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3FBD">
        <w:rPr>
          <w:rFonts w:ascii="Times New Roman" w:eastAsia="Times New Roman" w:hAnsi="Times New Roman"/>
          <w:color w:val="000000"/>
          <w:sz w:val="24"/>
          <w:szCs w:val="24"/>
        </w:rPr>
        <w:t>(различные виды супов), второе и салат</w:t>
      </w:r>
      <w:r w:rsidRPr="009E3F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E3FBD">
        <w:rPr>
          <w:rFonts w:ascii="Times New Roman" w:eastAsia="Times New Roman" w:hAnsi="Times New Roman"/>
          <w:color w:val="000000"/>
          <w:sz w:val="24"/>
          <w:szCs w:val="24"/>
        </w:rPr>
        <w:t xml:space="preserve">.фрукты,кондитерские изделия (печенье,  пирожное) </w:t>
      </w:r>
      <w:r w:rsidRPr="009E3FBD">
        <w:rPr>
          <w:rFonts w:ascii="Times New Roman" w:hAnsi="Times New Roman"/>
          <w:color w:val="000000"/>
          <w:sz w:val="24"/>
          <w:szCs w:val="24"/>
        </w:rPr>
        <w:t>.</w:t>
      </w:r>
    </w:p>
    <w:p w14:paraId="4E4AD9AA" w14:textId="77777777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5.Контроль организации горячего  питания школьников</w:t>
      </w:r>
    </w:p>
    <w:p w14:paraId="2503CAB3" w14:textId="77777777" w:rsidR="00924C49" w:rsidRPr="00924C49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контроля за организацией питания в школе создана </w:t>
      </w:r>
      <w:r w:rsidRPr="009E3FBD">
        <w:rPr>
          <w:rStyle w:val="ab"/>
          <w:rFonts w:ascii="Times New Roman" w:hAnsi="Times New Roman"/>
          <w:color w:val="000000"/>
          <w:sz w:val="24"/>
          <w:szCs w:val="24"/>
          <w:shd w:val="clear" w:color="auto" w:fill="FFFFFF"/>
        </w:rPr>
        <w:t>бракеражная комиссия</w:t>
      </w:r>
      <w:r w:rsidRPr="009E3F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в состав которой входит социальный педагог и школьный фельдшер. </w:t>
      </w:r>
      <w:r w:rsidRPr="009E3FBD">
        <w:rPr>
          <w:rFonts w:ascii="Times New Roman" w:hAnsi="Times New Roman"/>
          <w:sz w:val="24"/>
          <w:szCs w:val="24"/>
        </w:rPr>
        <w:t xml:space="preserve">Бракеражная комиссия ежедневно осуществляет контроль за выполнением норм СанПиНа, соответствия процесса приготовления пищи технологическим картам и веса  порционных блюд, ведения  </w:t>
      </w:r>
    </w:p>
    <w:p w14:paraId="6A66F86B" w14:textId="77777777" w:rsidR="00924C49" w:rsidRPr="003C3EB1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14:paraId="288D22E7" w14:textId="1D83F551" w:rsidR="00924C49" w:rsidRPr="009E3FBD" w:rsidRDefault="00924C49" w:rsidP="00924C49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соответствующей </w:t>
      </w:r>
      <w:proofErr w:type="gramStart"/>
      <w:r w:rsidRPr="009E3FBD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3FBD">
        <w:rPr>
          <w:rFonts w:ascii="Times New Roman" w:hAnsi="Times New Roman"/>
          <w:sz w:val="24"/>
          <w:szCs w:val="24"/>
        </w:rPr>
        <w:t xml:space="preserve"> снятие</w:t>
      </w:r>
      <w:proofErr w:type="gramEnd"/>
      <w:r w:rsidRPr="009E3FBD">
        <w:rPr>
          <w:rFonts w:ascii="Times New Roman" w:hAnsi="Times New Roman"/>
          <w:sz w:val="24"/>
          <w:szCs w:val="24"/>
        </w:rPr>
        <w:t xml:space="preserve"> пробы горячих завтраков и обедов. Результаты проверки отмечаются  в журнале "Бракеража готовой кулинарной продукции".</w:t>
      </w:r>
    </w:p>
    <w:p w14:paraId="4980D115" w14:textId="77777777" w:rsidR="00924C49" w:rsidRPr="009E3FBD" w:rsidRDefault="00924C49" w:rsidP="00924C49">
      <w:pPr>
        <w:pStyle w:val="4"/>
        <w:shd w:val="clear" w:color="auto" w:fill="auto"/>
        <w:spacing w:line="240" w:lineRule="auto"/>
        <w:ind w:left="-426" w:right="40" w:firstLine="500"/>
        <w:rPr>
          <w:sz w:val="24"/>
          <w:szCs w:val="24"/>
        </w:rPr>
      </w:pPr>
      <w:r w:rsidRPr="009E3FBD">
        <w:rPr>
          <w:sz w:val="24"/>
          <w:szCs w:val="24"/>
        </w:rPr>
        <w:t>Администрацией школы организован административно - общественный контроль за организацией питания, качеством приготовления пищи,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питания.</w:t>
      </w:r>
    </w:p>
    <w:p w14:paraId="6DE1F24F" w14:textId="77777777" w:rsidR="00924C49" w:rsidRPr="009E3FBD" w:rsidRDefault="00924C49" w:rsidP="00924C49">
      <w:pPr>
        <w:spacing w:before="1" w:line="240" w:lineRule="auto"/>
        <w:ind w:left="-426" w:right="445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Комиссия  по родительскому контролю   МОБУ « Новосергиевская СОШ №1»    организует ежеквартально проверку организации и качества  питания обучающихся школы.    Проверки организации и качества горячего питания родительской общественностью  показали, что горячие завтраки и обеды соответствовали утвержденному меню . Обучающиеся 1-4 классов получают горячие  завтраки и обеды бесплатно за счет бюджетов всех уровней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3FBD">
        <w:rPr>
          <w:rFonts w:ascii="Times New Roman" w:hAnsi="Times New Roman"/>
          <w:sz w:val="24"/>
          <w:szCs w:val="24"/>
        </w:rPr>
        <w:t xml:space="preserve"> Сырье для приготовления блюд  было в наличии в полном объеме. «С»- витаминизация проводилась . Бракераж скоропортящейся  и готовой продукции осуществлялся в срок. Сроки годности  и условия хранения  всех видов продукции соблюдались . Имелась  в наличии вся сопроводительная документация. Журналы заполнялись  вовремя.  Качество приготовленных блюд и их внешний вид  хорошие. Претензий  обучающихся  и родителей  к качеству приготовления горячих не поступало.  Санитарно- гигиенические требования в столовой соблюдаются: посуда и обеденные столы чистые. После приема пищи обрабатываются дезинфицирующем раствором. </w:t>
      </w:r>
      <w:r w:rsidRPr="009E3FBD">
        <w:rPr>
          <w:rFonts w:ascii="Times New Roman" w:hAnsi="Times New Roman"/>
          <w:color w:val="0C0C0C"/>
          <w:sz w:val="24"/>
          <w:szCs w:val="24"/>
        </w:rPr>
        <w:t xml:space="preserve">  Контроль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 xml:space="preserve">санитарно- </w:t>
      </w:r>
      <w:r w:rsidRPr="009E3FBD">
        <w:rPr>
          <w:rFonts w:ascii="Times New Roman" w:hAnsi="Times New Roman"/>
          <w:color w:val="181818"/>
          <w:sz w:val="24"/>
          <w:szCs w:val="24"/>
        </w:rPr>
        <w:t>технического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F1F1F"/>
          <w:sz w:val="24"/>
          <w:szCs w:val="24"/>
        </w:rPr>
        <w:t>и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гигиенического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A1A1A"/>
          <w:sz w:val="24"/>
          <w:szCs w:val="24"/>
        </w:rPr>
        <w:t>состояния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A1A1A"/>
          <w:sz w:val="24"/>
          <w:szCs w:val="24"/>
        </w:rPr>
        <w:t xml:space="preserve">обеденного 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F1F1F"/>
          <w:sz w:val="24"/>
          <w:szCs w:val="24"/>
        </w:rPr>
        <w:t>зала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51515"/>
          <w:sz w:val="24"/>
          <w:szCs w:val="24"/>
        </w:rPr>
        <w:t xml:space="preserve">показал, </w:t>
      </w:r>
      <w:r w:rsidRPr="009E3FBD">
        <w:rPr>
          <w:rFonts w:ascii="Times New Roman" w:hAnsi="Times New Roman"/>
          <w:color w:val="1A1A1A"/>
          <w:sz w:val="24"/>
          <w:szCs w:val="24"/>
        </w:rPr>
        <w:t>что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на</w:t>
      </w:r>
      <w:r>
        <w:rPr>
          <w:rFonts w:ascii="Times New Roman" w:hAnsi="Times New Roman"/>
          <w:color w:val="16161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>пищеблоке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и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F2F2F"/>
          <w:sz w:val="24"/>
          <w:szCs w:val="24"/>
        </w:rPr>
        <w:t>в</w:t>
      </w:r>
      <w:r>
        <w:rPr>
          <w:rFonts w:ascii="Times New Roman" w:hAnsi="Times New Roman"/>
          <w:color w:val="2F2F2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обеденном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зале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соблюдаются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z w:val="24"/>
          <w:szCs w:val="24"/>
        </w:rPr>
        <w:t>санитарно</w:t>
      </w:r>
      <w:r>
        <w:rPr>
          <w:rFonts w:ascii="Times New Roman" w:hAnsi="Times New Roman"/>
          <w:color w:val="0A0A0A"/>
          <w:sz w:val="24"/>
          <w:szCs w:val="24"/>
        </w:rPr>
        <w:t>-</w:t>
      </w:r>
      <w:r w:rsidRPr="009E3FBD">
        <w:rPr>
          <w:rFonts w:ascii="Times New Roman" w:hAnsi="Times New Roman"/>
          <w:color w:val="1F1F1F"/>
          <w:sz w:val="24"/>
          <w:szCs w:val="24"/>
        </w:rPr>
        <w:t>гигиенические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 xml:space="preserve">требования </w:t>
      </w:r>
      <w:r w:rsidRPr="009E3FBD">
        <w:rPr>
          <w:rFonts w:ascii="Times New Roman" w:hAnsi="Times New Roman"/>
          <w:color w:val="282828"/>
          <w:sz w:val="24"/>
          <w:szCs w:val="24"/>
        </w:rPr>
        <w:t xml:space="preserve">в </w:t>
      </w:r>
      <w:r w:rsidRPr="009E3FBD">
        <w:rPr>
          <w:rFonts w:ascii="Times New Roman" w:hAnsi="Times New Roman"/>
          <w:color w:val="131313"/>
          <w:sz w:val="24"/>
          <w:szCs w:val="24"/>
        </w:rPr>
        <w:t>условиях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51515"/>
          <w:sz w:val="24"/>
          <w:szCs w:val="24"/>
        </w:rPr>
        <w:t>распространения</w:t>
      </w:r>
      <w:r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E0E0E"/>
          <w:sz w:val="24"/>
          <w:szCs w:val="24"/>
        </w:rPr>
        <w:t>коронавирусной инфекции.</w:t>
      </w:r>
      <w:r>
        <w:rPr>
          <w:rFonts w:ascii="Times New Roman" w:hAnsi="Times New Roman"/>
          <w:color w:val="0E0E0E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D1D1D"/>
          <w:sz w:val="24"/>
          <w:szCs w:val="24"/>
        </w:rPr>
        <w:t>Столы</w:t>
      </w:r>
      <w:r>
        <w:rPr>
          <w:rFonts w:ascii="Times New Roman" w:hAnsi="Times New Roman"/>
          <w:color w:val="1D1D1D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обрабатываются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F1F1F"/>
          <w:sz w:val="24"/>
          <w:szCs w:val="24"/>
        </w:rPr>
        <w:t>после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z w:val="24"/>
          <w:szCs w:val="24"/>
        </w:rPr>
        <w:t>каждого</w:t>
      </w:r>
      <w:r>
        <w:rPr>
          <w:rFonts w:ascii="Times New Roman" w:hAnsi="Times New Roman"/>
          <w:color w:val="0A0A0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A1A1A"/>
          <w:sz w:val="24"/>
          <w:szCs w:val="24"/>
        </w:rPr>
        <w:t>приема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>пищи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 xml:space="preserve">дезинфицирующим </w:t>
      </w:r>
      <w:r w:rsidRPr="009E3FBD">
        <w:rPr>
          <w:rFonts w:ascii="Times New Roman" w:hAnsi="Times New Roman"/>
          <w:color w:val="0F0F0F"/>
          <w:sz w:val="24"/>
          <w:szCs w:val="24"/>
        </w:rPr>
        <w:t>раствором.</w:t>
      </w:r>
      <w:r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Полы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D2D2D"/>
          <w:sz w:val="24"/>
          <w:szCs w:val="24"/>
        </w:rPr>
        <w:t>и</w:t>
      </w:r>
      <w:r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подоконники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D1D1D"/>
          <w:sz w:val="24"/>
          <w:szCs w:val="24"/>
        </w:rPr>
        <w:t xml:space="preserve">моют </w:t>
      </w:r>
      <w:r w:rsidRPr="009E3FBD">
        <w:rPr>
          <w:rFonts w:ascii="Times New Roman" w:hAnsi="Times New Roman"/>
          <w:color w:val="1A1A1A"/>
          <w:sz w:val="24"/>
          <w:szCs w:val="24"/>
        </w:rPr>
        <w:t xml:space="preserve">уборщицы </w:t>
      </w:r>
      <w:r w:rsidRPr="009E3FBD">
        <w:rPr>
          <w:rFonts w:ascii="Times New Roman" w:hAnsi="Times New Roman"/>
          <w:sz w:val="24"/>
          <w:szCs w:val="24"/>
        </w:rPr>
        <w:t xml:space="preserve">служебных </w:t>
      </w:r>
      <w:r w:rsidRPr="009E3FBD">
        <w:rPr>
          <w:rFonts w:ascii="Times New Roman" w:hAnsi="Times New Roman"/>
          <w:color w:val="131313"/>
          <w:sz w:val="24"/>
          <w:szCs w:val="24"/>
        </w:rPr>
        <w:t xml:space="preserve">помещений </w:t>
      </w:r>
      <w:r w:rsidRPr="009E3FBD">
        <w:rPr>
          <w:rFonts w:ascii="Times New Roman" w:hAnsi="Times New Roman"/>
          <w:color w:val="1F1F1F"/>
          <w:sz w:val="24"/>
          <w:szCs w:val="24"/>
        </w:rPr>
        <w:t xml:space="preserve">после </w:t>
      </w:r>
      <w:r w:rsidRPr="009E3FBD">
        <w:rPr>
          <w:rFonts w:ascii="Times New Roman" w:hAnsi="Times New Roman"/>
          <w:color w:val="212121"/>
          <w:sz w:val="24"/>
          <w:szCs w:val="24"/>
        </w:rPr>
        <w:t xml:space="preserve">каждого </w:t>
      </w:r>
      <w:r w:rsidRPr="009E3FBD">
        <w:rPr>
          <w:rFonts w:ascii="Times New Roman" w:hAnsi="Times New Roman"/>
          <w:color w:val="161616"/>
          <w:sz w:val="24"/>
          <w:szCs w:val="24"/>
        </w:rPr>
        <w:t xml:space="preserve">приема </w:t>
      </w:r>
      <w:r w:rsidRPr="009E3FBD">
        <w:rPr>
          <w:rFonts w:ascii="Times New Roman" w:hAnsi="Times New Roman"/>
          <w:color w:val="1C1C1C"/>
          <w:sz w:val="24"/>
          <w:szCs w:val="24"/>
        </w:rPr>
        <w:t>пищи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363636"/>
          <w:sz w:val="24"/>
          <w:szCs w:val="24"/>
        </w:rPr>
        <w:t>с</w:t>
      </w:r>
      <w:r>
        <w:rPr>
          <w:rFonts w:ascii="Times New Roman" w:hAnsi="Times New Roman"/>
          <w:color w:val="363636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применением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80808"/>
          <w:sz w:val="24"/>
          <w:szCs w:val="24"/>
        </w:rPr>
        <w:t>дезинфицирующих</w:t>
      </w:r>
      <w:r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средств.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z w:val="24"/>
          <w:szCs w:val="24"/>
        </w:rPr>
        <w:t>Между</w:t>
      </w:r>
      <w:r>
        <w:rPr>
          <w:rFonts w:ascii="Times New Roman" w:hAnsi="Times New Roman"/>
          <w:color w:val="0A0A0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>приемами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пищи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обеззараживание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pacing w:val="-1"/>
          <w:sz w:val="24"/>
          <w:szCs w:val="24"/>
        </w:rPr>
        <w:t>обеденного</w:t>
      </w:r>
      <w:r>
        <w:rPr>
          <w:rFonts w:ascii="Times New Roman" w:hAnsi="Times New Roman"/>
          <w:color w:val="0A0A0A"/>
          <w:spacing w:val="-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pacing w:val="-1"/>
          <w:sz w:val="24"/>
          <w:szCs w:val="24"/>
        </w:rPr>
        <w:t>зала</w:t>
      </w:r>
      <w:r>
        <w:rPr>
          <w:rFonts w:ascii="Times New Roman" w:hAnsi="Times New Roman"/>
          <w:color w:val="1C1C1C"/>
          <w:spacing w:val="-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pacing w:val="-1"/>
          <w:sz w:val="24"/>
          <w:szCs w:val="24"/>
        </w:rPr>
        <w:t>проводится</w:t>
      </w:r>
      <w:r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рециркулятором.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Перед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входом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/>
          <w:color w:val="242424"/>
          <w:sz w:val="24"/>
          <w:szCs w:val="24"/>
        </w:rPr>
        <w:t xml:space="preserve">в </w:t>
      </w:r>
      <w:r w:rsidRPr="009E3FBD">
        <w:rPr>
          <w:rFonts w:ascii="Times New Roman" w:hAnsi="Times New Roman"/>
          <w:color w:val="131313"/>
          <w:sz w:val="24"/>
          <w:szCs w:val="24"/>
        </w:rPr>
        <w:t>столовую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каждая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62626"/>
          <w:sz w:val="24"/>
          <w:szCs w:val="24"/>
        </w:rPr>
        <w:t>раковина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для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 xml:space="preserve">мытья </w:t>
      </w:r>
      <w:r w:rsidRPr="009E3FBD">
        <w:rPr>
          <w:rFonts w:ascii="Times New Roman" w:hAnsi="Times New Roman"/>
          <w:color w:val="1A1A1A"/>
          <w:sz w:val="24"/>
          <w:szCs w:val="24"/>
        </w:rPr>
        <w:t xml:space="preserve">рук </w:t>
      </w:r>
      <w:r w:rsidRPr="009E3FBD">
        <w:rPr>
          <w:rFonts w:ascii="Times New Roman" w:hAnsi="Times New Roman"/>
          <w:sz w:val="24"/>
          <w:szCs w:val="24"/>
        </w:rPr>
        <w:t xml:space="preserve">обеспечена </w:t>
      </w:r>
      <w:r w:rsidRPr="009E3FBD">
        <w:rPr>
          <w:rFonts w:ascii="Times New Roman" w:hAnsi="Times New Roman"/>
          <w:color w:val="111111"/>
          <w:sz w:val="24"/>
          <w:szCs w:val="24"/>
        </w:rPr>
        <w:t xml:space="preserve">жидким </w:t>
      </w:r>
      <w:r w:rsidRPr="009E3FBD">
        <w:rPr>
          <w:rFonts w:ascii="Times New Roman" w:hAnsi="Times New Roman"/>
          <w:color w:val="151515"/>
          <w:sz w:val="24"/>
          <w:szCs w:val="24"/>
        </w:rPr>
        <w:t xml:space="preserve">мылом </w:t>
      </w:r>
      <w:r w:rsidRPr="009E3FBD">
        <w:rPr>
          <w:rFonts w:ascii="Times New Roman" w:hAnsi="Times New Roman"/>
          <w:color w:val="212121"/>
          <w:sz w:val="24"/>
          <w:szCs w:val="24"/>
        </w:rPr>
        <w:t xml:space="preserve">и </w:t>
      </w:r>
      <w:r w:rsidRPr="009E3FBD">
        <w:rPr>
          <w:rFonts w:ascii="Times New Roman" w:hAnsi="Times New Roman"/>
          <w:color w:val="0C0C0C"/>
          <w:sz w:val="24"/>
          <w:szCs w:val="24"/>
        </w:rPr>
        <w:t xml:space="preserve">антисептиком </w:t>
      </w:r>
      <w:r w:rsidRPr="009E3FBD">
        <w:rPr>
          <w:rFonts w:ascii="Times New Roman" w:hAnsi="Times New Roman"/>
          <w:color w:val="0E0E0E"/>
          <w:sz w:val="24"/>
          <w:szCs w:val="24"/>
        </w:rPr>
        <w:t xml:space="preserve">для </w:t>
      </w:r>
      <w:r w:rsidRPr="009E3FBD">
        <w:rPr>
          <w:rFonts w:ascii="Times New Roman" w:hAnsi="Times New Roman"/>
          <w:color w:val="111111"/>
          <w:sz w:val="24"/>
          <w:szCs w:val="24"/>
        </w:rPr>
        <w:t>обработки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42424"/>
          <w:sz w:val="24"/>
          <w:szCs w:val="24"/>
        </w:rPr>
        <w:t>рук.</w:t>
      </w:r>
      <w:r>
        <w:rPr>
          <w:rFonts w:ascii="Times New Roman" w:hAnsi="Times New Roman"/>
          <w:color w:val="242424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 xml:space="preserve">Сушилки  </w:t>
      </w:r>
      <w:r w:rsidRPr="009E3FB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 xml:space="preserve">рук </w:t>
      </w:r>
      <w:r w:rsidRPr="009E3FBD">
        <w:rPr>
          <w:rFonts w:ascii="Times New Roman" w:hAnsi="Times New Roman"/>
          <w:color w:val="262626"/>
          <w:sz w:val="24"/>
          <w:szCs w:val="24"/>
        </w:rPr>
        <w:t>в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исправном</w:t>
      </w:r>
      <w:r>
        <w:rPr>
          <w:rFonts w:ascii="Times New Roman" w:hAnsi="Times New Roman"/>
          <w:color w:val="16161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состоянии</w:t>
      </w:r>
      <w:r>
        <w:rPr>
          <w:rFonts w:ascii="Times New Roman" w:hAnsi="Times New Roman"/>
          <w:color w:val="161616"/>
          <w:sz w:val="24"/>
          <w:szCs w:val="24"/>
        </w:rPr>
        <w:t xml:space="preserve">. </w:t>
      </w:r>
      <w:r w:rsidRPr="009E3FBD">
        <w:rPr>
          <w:rFonts w:ascii="Times New Roman" w:hAnsi="Times New Roman"/>
          <w:color w:val="262626"/>
          <w:sz w:val="24"/>
          <w:szCs w:val="24"/>
        </w:rPr>
        <w:t>В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каждом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для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рук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z w:val="24"/>
          <w:szCs w:val="24"/>
        </w:rPr>
        <w:t>имеются</w:t>
      </w:r>
      <w:r>
        <w:rPr>
          <w:rFonts w:ascii="Times New Roman" w:hAnsi="Times New Roman"/>
          <w:color w:val="0A0A0A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F0F0F"/>
          <w:sz w:val="24"/>
          <w:szCs w:val="24"/>
        </w:rPr>
        <w:t>салфетки.</w:t>
      </w:r>
      <w:r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51515"/>
          <w:sz w:val="24"/>
          <w:szCs w:val="24"/>
        </w:rPr>
        <w:t>Наполняемость</w:t>
      </w:r>
      <w:r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обеденного</w:t>
      </w:r>
      <w:r>
        <w:rPr>
          <w:rFonts w:ascii="Times New Roman" w:hAnsi="Times New Roman"/>
          <w:color w:val="16161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F1F1F"/>
          <w:sz w:val="24"/>
          <w:szCs w:val="24"/>
        </w:rPr>
        <w:t>зала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составляет</w:t>
      </w:r>
      <w:r w:rsidRPr="009E3FBD">
        <w:rPr>
          <w:rFonts w:ascii="Times New Roman" w:hAnsi="Times New Roman"/>
          <w:color w:val="181818"/>
          <w:spacing w:val="9"/>
          <w:sz w:val="24"/>
          <w:szCs w:val="24"/>
        </w:rPr>
        <w:t xml:space="preserve"> 120</w:t>
      </w:r>
      <w:r>
        <w:rPr>
          <w:rFonts w:ascii="Times New Roman" w:hAnsi="Times New Roman"/>
          <w:color w:val="181818"/>
          <w:spacing w:val="9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>человек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за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E0E0E"/>
          <w:sz w:val="24"/>
          <w:szCs w:val="24"/>
        </w:rPr>
        <w:t>один</w:t>
      </w:r>
      <w:r>
        <w:rPr>
          <w:rFonts w:ascii="Times New Roman" w:hAnsi="Times New Roman"/>
          <w:color w:val="0E0E0E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прием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D1D1D"/>
          <w:sz w:val="24"/>
          <w:szCs w:val="24"/>
        </w:rPr>
        <w:t>пищи</w:t>
      </w:r>
    </w:p>
    <w:p w14:paraId="1019BF2E" w14:textId="77777777" w:rsidR="00924C49" w:rsidRPr="009E3FBD" w:rsidRDefault="00924C49" w:rsidP="00924C49">
      <w:pPr>
        <w:spacing w:before="4" w:line="240" w:lineRule="auto"/>
        <w:ind w:left="-426" w:right="343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color w:val="131313"/>
          <w:sz w:val="24"/>
          <w:szCs w:val="24"/>
        </w:rPr>
        <w:t xml:space="preserve">  Обеденная </w:t>
      </w:r>
      <w:r w:rsidRPr="009E3FBD">
        <w:rPr>
          <w:rFonts w:ascii="Times New Roman" w:hAnsi="Times New Roman"/>
          <w:color w:val="1A1A1A"/>
          <w:sz w:val="24"/>
          <w:szCs w:val="24"/>
        </w:rPr>
        <w:t xml:space="preserve">мебель </w:t>
      </w:r>
      <w:r w:rsidRPr="009E3FBD">
        <w:rPr>
          <w:rFonts w:ascii="Times New Roman" w:hAnsi="Times New Roman"/>
          <w:color w:val="2D2D2D"/>
          <w:sz w:val="24"/>
          <w:szCs w:val="24"/>
        </w:rPr>
        <w:t xml:space="preserve">в </w:t>
      </w:r>
      <w:r w:rsidRPr="009E3FBD">
        <w:rPr>
          <w:rFonts w:ascii="Times New Roman" w:hAnsi="Times New Roman"/>
          <w:color w:val="0A0A0A"/>
          <w:sz w:val="24"/>
          <w:szCs w:val="24"/>
        </w:rPr>
        <w:t xml:space="preserve">удовлетворительном </w:t>
      </w:r>
      <w:r w:rsidRPr="009E3FBD">
        <w:rPr>
          <w:rFonts w:ascii="Times New Roman" w:hAnsi="Times New Roman"/>
          <w:color w:val="181818"/>
          <w:sz w:val="24"/>
          <w:szCs w:val="24"/>
        </w:rPr>
        <w:t xml:space="preserve">состоянии. </w:t>
      </w:r>
      <w:r w:rsidRPr="009E3FBD">
        <w:rPr>
          <w:rFonts w:ascii="Times New Roman" w:hAnsi="Times New Roman"/>
          <w:color w:val="1C1C1C"/>
          <w:sz w:val="24"/>
          <w:szCs w:val="24"/>
        </w:rPr>
        <w:t xml:space="preserve">Технологическое </w:t>
      </w:r>
      <w:r w:rsidRPr="009E3FBD">
        <w:rPr>
          <w:rFonts w:ascii="Times New Roman" w:hAnsi="Times New Roman"/>
          <w:color w:val="181818"/>
          <w:sz w:val="24"/>
          <w:szCs w:val="24"/>
        </w:rPr>
        <w:t>оборудование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spacing w:val="-1"/>
          <w:sz w:val="24"/>
          <w:szCs w:val="24"/>
        </w:rPr>
        <w:t xml:space="preserve">пищеблока </w:t>
      </w:r>
      <w:r w:rsidRPr="009E3FBD">
        <w:rPr>
          <w:rFonts w:ascii="Times New Roman" w:hAnsi="Times New Roman"/>
          <w:color w:val="181818"/>
          <w:spacing w:val="-1"/>
          <w:sz w:val="24"/>
          <w:szCs w:val="24"/>
        </w:rPr>
        <w:t xml:space="preserve">находится </w:t>
      </w:r>
      <w:r w:rsidRPr="009E3FBD">
        <w:rPr>
          <w:rFonts w:ascii="Times New Roman" w:hAnsi="Times New Roman"/>
          <w:color w:val="232323"/>
          <w:spacing w:val="-1"/>
          <w:sz w:val="24"/>
          <w:szCs w:val="24"/>
        </w:rPr>
        <w:t xml:space="preserve">в </w:t>
      </w:r>
      <w:r w:rsidRPr="009E3FBD">
        <w:rPr>
          <w:rFonts w:ascii="Times New Roman" w:hAnsi="Times New Roman"/>
          <w:color w:val="0F0F0F"/>
          <w:spacing w:val="-1"/>
          <w:sz w:val="24"/>
          <w:szCs w:val="24"/>
        </w:rPr>
        <w:t xml:space="preserve">исправном </w:t>
      </w:r>
      <w:r w:rsidRPr="009E3FBD">
        <w:rPr>
          <w:rFonts w:ascii="Times New Roman" w:hAnsi="Times New Roman"/>
          <w:color w:val="181818"/>
          <w:spacing w:val="-1"/>
          <w:sz w:val="24"/>
          <w:szCs w:val="24"/>
        </w:rPr>
        <w:t>состоянии.</w:t>
      </w:r>
      <w:r>
        <w:rPr>
          <w:rFonts w:ascii="Times New Roman" w:hAnsi="Times New Roman"/>
          <w:color w:val="181818"/>
          <w:spacing w:val="-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pacing w:val="-1"/>
          <w:sz w:val="24"/>
          <w:szCs w:val="24"/>
        </w:rPr>
        <w:t xml:space="preserve">Столовая </w:t>
      </w:r>
      <w:r w:rsidRPr="009E3FBD">
        <w:rPr>
          <w:rFonts w:ascii="Times New Roman" w:hAnsi="Times New Roman"/>
          <w:color w:val="161616"/>
          <w:sz w:val="24"/>
          <w:szCs w:val="24"/>
        </w:rPr>
        <w:t xml:space="preserve">посуда </w:t>
      </w:r>
      <w:r w:rsidRPr="009E3FBD">
        <w:rPr>
          <w:rFonts w:ascii="Times New Roman" w:hAnsi="Times New Roman"/>
          <w:color w:val="131313"/>
          <w:sz w:val="24"/>
          <w:szCs w:val="24"/>
        </w:rPr>
        <w:t>имеется</w:t>
      </w:r>
      <w:r w:rsidRPr="009E3FBD">
        <w:rPr>
          <w:rFonts w:ascii="Times New Roman" w:hAnsi="Times New Roman"/>
          <w:color w:val="242424"/>
          <w:sz w:val="24"/>
          <w:szCs w:val="24"/>
        </w:rPr>
        <w:t>,</w:t>
      </w:r>
      <w:r>
        <w:rPr>
          <w:rFonts w:ascii="Times New Roman" w:hAnsi="Times New Roman"/>
          <w:color w:val="242424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62626"/>
          <w:sz w:val="24"/>
          <w:szCs w:val="24"/>
        </w:rPr>
        <w:t>но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A0A0A"/>
          <w:sz w:val="24"/>
          <w:szCs w:val="24"/>
        </w:rPr>
        <w:t>часть</w:t>
      </w:r>
      <w:r>
        <w:rPr>
          <w:rFonts w:ascii="Times New Roman" w:hAnsi="Times New Roman"/>
          <w:color w:val="0A0A0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бокалов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и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тарелок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имеет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сколы.</w:t>
      </w:r>
      <w:r>
        <w:rPr>
          <w:rFonts w:ascii="Times New Roman" w:hAnsi="Times New Roman"/>
          <w:color w:val="161616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12121"/>
          <w:sz w:val="24"/>
          <w:szCs w:val="24"/>
        </w:rPr>
        <w:t>Салфетки</w:t>
      </w:r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51515"/>
          <w:sz w:val="24"/>
          <w:szCs w:val="24"/>
        </w:rPr>
        <w:t>имеются</w:t>
      </w:r>
      <w:r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на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каждом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51515"/>
          <w:sz w:val="24"/>
          <w:szCs w:val="24"/>
        </w:rPr>
        <w:t>столе,</w:t>
      </w:r>
      <w:r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A1A1A"/>
          <w:sz w:val="24"/>
          <w:szCs w:val="24"/>
        </w:rPr>
        <w:t>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E0E0E"/>
          <w:sz w:val="24"/>
          <w:szCs w:val="24"/>
        </w:rPr>
        <w:t>запас</w:t>
      </w:r>
      <w:r>
        <w:rPr>
          <w:rFonts w:ascii="Times New Roman" w:hAnsi="Times New Roman"/>
          <w:color w:val="0E0E0E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пополняется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за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>сче</w:t>
      </w:r>
      <w:r>
        <w:rPr>
          <w:rFonts w:ascii="Times New Roman" w:hAnsi="Times New Roman"/>
          <w:color w:val="131313"/>
          <w:sz w:val="24"/>
          <w:szCs w:val="24"/>
        </w:rPr>
        <w:t xml:space="preserve">т </w:t>
      </w:r>
      <w:r w:rsidRPr="009E3FBD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A1A1A"/>
          <w:sz w:val="24"/>
          <w:szCs w:val="24"/>
        </w:rPr>
        <w:t>средств.</w:t>
      </w:r>
    </w:p>
    <w:p w14:paraId="46C81290" w14:textId="77777777" w:rsidR="00924C49" w:rsidRDefault="00924C49" w:rsidP="00924C49">
      <w:pPr>
        <w:spacing w:line="240" w:lineRule="auto"/>
        <w:ind w:left="-426" w:right="343"/>
        <w:rPr>
          <w:rFonts w:ascii="Times New Roman" w:hAnsi="Times New Roman"/>
          <w:color w:val="0F0F0F"/>
          <w:sz w:val="24"/>
          <w:szCs w:val="24"/>
        </w:rPr>
      </w:pPr>
      <w:r w:rsidRPr="009E3FBD">
        <w:rPr>
          <w:rFonts w:ascii="Times New Roman" w:hAnsi="Times New Roman"/>
          <w:color w:val="181818"/>
          <w:sz w:val="24"/>
          <w:szCs w:val="24"/>
        </w:rPr>
        <w:t xml:space="preserve">    Все </w:t>
      </w:r>
      <w:r>
        <w:rPr>
          <w:rFonts w:ascii="Times New Roman" w:hAnsi="Times New Roman"/>
          <w:color w:val="151515"/>
          <w:sz w:val="24"/>
          <w:szCs w:val="24"/>
        </w:rPr>
        <w:t xml:space="preserve">в </w:t>
      </w:r>
      <w:r w:rsidRPr="009E3FBD">
        <w:rPr>
          <w:rFonts w:ascii="Times New Roman" w:hAnsi="Times New Roman"/>
          <w:color w:val="151515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 xml:space="preserve">столовой </w:t>
      </w:r>
      <w:r w:rsidRPr="009E3FBD">
        <w:rPr>
          <w:rFonts w:ascii="Times New Roman" w:hAnsi="Times New Roman"/>
          <w:color w:val="2A2A2A"/>
          <w:sz w:val="24"/>
          <w:szCs w:val="24"/>
        </w:rPr>
        <w:t>имеют</w:t>
      </w:r>
      <w:r>
        <w:rPr>
          <w:rFonts w:ascii="Times New Roman" w:hAnsi="Times New Roman"/>
          <w:color w:val="2A2A2A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C1C1C"/>
          <w:sz w:val="24"/>
          <w:szCs w:val="24"/>
        </w:rPr>
        <w:t>защиты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61616"/>
          <w:sz w:val="24"/>
          <w:szCs w:val="24"/>
        </w:rPr>
        <w:t>(</w:t>
      </w:r>
      <w:r w:rsidRPr="009E3FBD">
        <w:rPr>
          <w:rFonts w:ascii="Times New Roman" w:hAnsi="Times New Roman"/>
          <w:color w:val="1C1C1C"/>
          <w:sz w:val="24"/>
          <w:szCs w:val="24"/>
        </w:rPr>
        <w:t>маски,</w:t>
      </w:r>
      <w:r w:rsidRPr="009E3FBD">
        <w:rPr>
          <w:rFonts w:ascii="Times New Roman" w:hAnsi="Times New Roman"/>
          <w:color w:val="0F0F0F"/>
          <w:sz w:val="24"/>
          <w:szCs w:val="24"/>
        </w:rPr>
        <w:t>перчатки)</w:t>
      </w:r>
      <w:r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11111"/>
          <w:sz w:val="24"/>
          <w:szCs w:val="24"/>
        </w:rPr>
        <w:t>используют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C0C0C"/>
          <w:sz w:val="24"/>
          <w:szCs w:val="24"/>
        </w:rPr>
        <w:t>их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2B2B2B"/>
          <w:sz w:val="24"/>
          <w:szCs w:val="24"/>
        </w:rPr>
        <w:t>в</w:t>
      </w:r>
      <w:r>
        <w:rPr>
          <w:rFonts w:ascii="Times New Roman" w:hAnsi="Times New Roman"/>
          <w:color w:val="2B2B2B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81818"/>
          <w:sz w:val="24"/>
          <w:szCs w:val="24"/>
        </w:rPr>
        <w:t>соответствии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313131"/>
          <w:sz w:val="24"/>
          <w:szCs w:val="24"/>
        </w:rPr>
        <w:t>с</w:t>
      </w:r>
      <w:r>
        <w:rPr>
          <w:rFonts w:ascii="Times New Roman" w:hAnsi="Times New Roman"/>
          <w:color w:val="313131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131313"/>
          <w:sz w:val="24"/>
          <w:szCs w:val="24"/>
        </w:rPr>
        <w:t xml:space="preserve">требованиями </w:t>
      </w:r>
      <w:r w:rsidRPr="009E3FBD">
        <w:rPr>
          <w:rFonts w:ascii="Times New Roman" w:hAnsi="Times New Roman"/>
          <w:color w:val="212121"/>
          <w:sz w:val="24"/>
          <w:szCs w:val="24"/>
        </w:rPr>
        <w:t xml:space="preserve">СанПиНа в условиях </w:t>
      </w:r>
      <w:r w:rsidRPr="009E3FBD">
        <w:rPr>
          <w:rFonts w:ascii="Times New Roman" w:hAnsi="Times New Roman"/>
          <w:color w:val="1F1F1F"/>
          <w:sz w:val="24"/>
          <w:szCs w:val="24"/>
        </w:rPr>
        <w:t>распространения коронавирусной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9E3FBD">
        <w:rPr>
          <w:rFonts w:ascii="Times New Roman" w:hAnsi="Times New Roman"/>
          <w:color w:val="0F0F0F"/>
          <w:sz w:val="24"/>
          <w:szCs w:val="24"/>
        </w:rPr>
        <w:t xml:space="preserve">инфекции. </w:t>
      </w:r>
    </w:p>
    <w:p w14:paraId="047D09C3" w14:textId="77777777" w:rsidR="00924C49" w:rsidRPr="00594D96" w:rsidRDefault="00924C49" w:rsidP="00924C49">
      <w:pPr>
        <w:spacing w:line="240" w:lineRule="auto"/>
        <w:ind w:left="-426" w:right="343"/>
        <w:rPr>
          <w:rFonts w:ascii="Times New Roman" w:hAnsi="Times New Roman"/>
          <w:sz w:val="24"/>
          <w:szCs w:val="24"/>
        </w:rPr>
      </w:pPr>
      <w:r w:rsidRPr="00594D96">
        <w:rPr>
          <w:rFonts w:ascii="Times New Roman" w:hAnsi="Times New Roman"/>
          <w:sz w:val="24"/>
          <w:szCs w:val="24"/>
        </w:rPr>
        <w:t xml:space="preserve">   Проверка массы порций и соблюдения суммарных объемов  блюд по приемам пищи (завтрак и обед) показал отсутствие отступления от норм (СанПиl42.3/2.4.3590-20"Санитарно-эпидемиологические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 организации 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населения"(далееСанПиН), 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действуют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1января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года).Во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594D96">
        <w:rPr>
          <w:rFonts w:ascii="Times New Roman" w:hAnsi="Times New Roman"/>
          <w:sz w:val="24"/>
          <w:szCs w:val="24"/>
        </w:rPr>
        <w:t>пищи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4D96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организовано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взвешиваний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блюд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меню ..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 объемов блюд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 обнаружено. Ежедневно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контрольное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блюдо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выставляется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обозрения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участникам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процесса,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контролирующих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родительскую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 xml:space="preserve">общественность. Имеется незначительный </w:t>
      </w:r>
      <w:r w:rsidRPr="00594D96">
        <w:rPr>
          <w:rFonts w:ascii="Times New Roman" w:hAnsi="Times New Roman"/>
          <w:sz w:val="24"/>
          <w:szCs w:val="24"/>
        </w:rPr>
        <w:lastRenderedPageBreak/>
        <w:t>объём пищевых отходов, но этот объём зависит от  вкусовых предпочтений обучающихся в определенный день</w:t>
      </w:r>
    </w:p>
    <w:p w14:paraId="4BEC4373" w14:textId="77777777" w:rsidR="00924C49" w:rsidRPr="00594D96" w:rsidRDefault="00924C49" w:rsidP="00924C49">
      <w:pPr>
        <w:spacing w:line="240" w:lineRule="auto"/>
        <w:ind w:left="-426" w:right="343"/>
        <w:rPr>
          <w:rFonts w:ascii="Times New Roman" w:hAnsi="Times New Roman"/>
          <w:sz w:val="24"/>
          <w:szCs w:val="24"/>
        </w:rPr>
      </w:pPr>
      <w:r w:rsidRPr="00594D96">
        <w:rPr>
          <w:rFonts w:ascii="Times New Roman" w:hAnsi="Times New Roman"/>
          <w:sz w:val="24"/>
          <w:szCs w:val="24"/>
        </w:rPr>
        <w:t xml:space="preserve">  Классными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руководителями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был организован</w:t>
      </w:r>
      <w:r>
        <w:rPr>
          <w:rFonts w:ascii="Times New Roman" w:hAnsi="Times New Roman"/>
          <w:sz w:val="24"/>
          <w:szCs w:val="24"/>
        </w:rPr>
        <w:t xml:space="preserve">о исследование  </w:t>
      </w:r>
      <w:r w:rsidRPr="00594D9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начального общего,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вкусовых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предпочтений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 xml:space="preserve">чающихся, </w:t>
      </w:r>
      <w:r w:rsidRPr="00594D96">
        <w:rPr>
          <w:rFonts w:ascii="Times New Roman" w:hAnsi="Times New Roman"/>
          <w:sz w:val="24"/>
          <w:szCs w:val="24"/>
        </w:rPr>
        <w:t>удовлетворенност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94D96">
        <w:rPr>
          <w:rFonts w:ascii="Times New Roman" w:hAnsi="Times New Roman"/>
          <w:sz w:val="24"/>
          <w:szCs w:val="24"/>
        </w:rPr>
        <w:t>ассортиментом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 качеством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предпочитаемых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блюд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выборочно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4D9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классу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параллели</w:t>
      </w:r>
      <w:r>
        <w:rPr>
          <w:rFonts w:ascii="Times New Roman" w:hAnsi="Times New Roman"/>
          <w:sz w:val="24"/>
          <w:szCs w:val="24"/>
        </w:rPr>
        <w:t>)</w:t>
      </w:r>
      <w:r w:rsidRPr="00594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исследования </w:t>
      </w:r>
      <w:r w:rsidRPr="00594D96">
        <w:rPr>
          <w:rFonts w:ascii="Times New Roman" w:hAnsi="Times New Roman"/>
          <w:sz w:val="24"/>
          <w:szCs w:val="24"/>
        </w:rPr>
        <w:t>позволяетсделать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вывод,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обучающимся начальной школы больше всего нравятся молочные каши, горячие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бутерброды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суп-лапша.С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неохотой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едят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совсем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едят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рыбу с овощами ,гороховое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пюре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салат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свеклы.Обучающимся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5-11классов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нравятся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молочные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каши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макароны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тефтелями из мяса птицы. Без аппетита они кушают гречку с подливом. Сыр тоже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кушают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все.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словам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приготавливаемых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блюд нравится, но обучающиеся не едят отдельные блюда, потому что дома такие не готовят и они их есть  не привыкли..Блюда всегда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горячие,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меру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соленые.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Молочные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каши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третьи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блюда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всегда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сладкие Комиссия рекомендовала скорректировать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меню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предпочтений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обучающихся, классным  руководителям вести целенаправленную работу как с обучающимися, так и их родителями  о пользе блюд   для сбалансированного питания растущего организма.</w:t>
      </w:r>
    </w:p>
    <w:p w14:paraId="41E462CD" w14:textId="77777777" w:rsidR="00924C49" w:rsidRPr="00594D96" w:rsidRDefault="00924C49" w:rsidP="00924C49">
      <w:pPr>
        <w:spacing w:line="240" w:lineRule="auto"/>
        <w:ind w:left="-426" w:right="343"/>
        <w:rPr>
          <w:rFonts w:ascii="Times New Roman" w:hAnsi="Times New Roman"/>
          <w:sz w:val="24"/>
          <w:szCs w:val="24"/>
        </w:rPr>
      </w:pPr>
      <w:r w:rsidRPr="00594D96">
        <w:rPr>
          <w:rFonts w:ascii="Times New Roman" w:hAnsi="Times New Roman"/>
          <w:sz w:val="24"/>
          <w:szCs w:val="24"/>
        </w:rPr>
        <w:t xml:space="preserve"> Повар</w:t>
      </w:r>
      <w:r>
        <w:rPr>
          <w:rFonts w:ascii="Times New Roman" w:hAnsi="Times New Roman"/>
          <w:sz w:val="24"/>
          <w:szCs w:val="24"/>
        </w:rPr>
        <w:t xml:space="preserve">ом и </w:t>
      </w:r>
      <w:r w:rsidRPr="00594D96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родителем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ведется строгий учет целевого расходовании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горячего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94D96">
        <w:rPr>
          <w:rFonts w:ascii="Times New Roman" w:hAnsi="Times New Roman"/>
          <w:sz w:val="24"/>
          <w:szCs w:val="24"/>
        </w:rPr>
        <w:t>Родительская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доплата к горячему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завтраку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обучающегося5-11 классов ежедневно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35рублей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дотацией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уровней-47рублей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копеек).Повар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столовой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ведет журнал взаиморасчетов и еженедельно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по пятницам с каждым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родителем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ревизию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оставшихся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D96">
        <w:rPr>
          <w:rFonts w:ascii="Times New Roman" w:hAnsi="Times New Roman"/>
          <w:sz w:val="24"/>
          <w:szCs w:val="24"/>
        </w:rPr>
        <w:t>выявлено. 33 обучающихся 8б и 10 классов питаются 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94D96">
        <w:rPr>
          <w:rFonts w:ascii="Times New Roman" w:hAnsi="Times New Roman"/>
          <w:sz w:val="24"/>
          <w:szCs w:val="24"/>
        </w:rPr>
        <w:t>счет родительских средств на сумму  68 рублей 74 копейки.</w:t>
      </w:r>
    </w:p>
    <w:p w14:paraId="71AF2C02" w14:textId="77777777" w:rsidR="00924C49" w:rsidRPr="009E3FBD" w:rsidRDefault="00924C49" w:rsidP="00924C49">
      <w:pPr>
        <w:spacing w:line="240" w:lineRule="auto"/>
        <w:ind w:left="-426" w:right="343"/>
        <w:rPr>
          <w:rFonts w:ascii="Times New Roman" w:hAnsi="Times New Roman"/>
          <w:sz w:val="24"/>
          <w:szCs w:val="24"/>
        </w:rPr>
      </w:pPr>
      <w:r w:rsidRPr="00594D96">
        <w:rPr>
          <w:rFonts w:ascii="Times New Roman" w:hAnsi="Times New Roman"/>
          <w:sz w:val="24"/>
          <w:szCs w:val="24"/>
        </w:rPr>
        <w:t>Результаты проверок оформляются актами, справками и рассматриваются на совещаниях при директоре.</w:t>
      </w:r>
    </w:p>
    <w:p w14:paraId="68384B40" w14:textId="77777777" w:rsidR="00924C49" w:rsidRPr="009E3FBD" w:rsidRDefault="00924C49" w:rsidP="00924C49">
      <w:pPr>
        <w:pStyle w:val="standard"/>
        <w:spacing w:before="0" w:beforeAutospacing="0" w:after="0" w:afterAutospacing="0"/>
        <w:ind w:left="-426"/>
        <w:rPr>
          <w:color w:val="000000"/>
          <w:shd w:val="clear" w:color="auto" w:fill="FFFFFF"/>
        </w:rPr>
      </w:pPr>
      <w:r w:rsidRPr="009E3FBD">
        <w:rPr>
          <w:b/>
          <w:bCs/>
          <w:color w:val="000000"/>
          <w:shd w:val="clear" w:color="auto" w:fill="FFFFFF"/>
        </w:rPr>
        <w:t xml:space="preserve">6. </w:t>
      </w:r>
      <w:r w:rsidRPr="009E3FBD">
        <w:rPr>
          <w:b/>
          <w:bCs/>
        </w:rPr>
        <w:t xml:space="preserve">Формирование культуры здорового питания обучающихся </w:t>
      </w:r>
    </w:p>
    <w:p w14:paraId="52ABC046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 w:rsidRPr="009E3FBD">
        <w:rPr>
          <w:rFonts w:ascii="Times New Roman" w:hAnsi="Times New Roman"/>
          <w:iCs/>
          <w:sz w:val="24"/>
          <w:szCs w:val="24"/>
        </w:rPr>
        <w:t>В  целях системного и комплексного подхода к проблеме здоровьесбережения школьников была разработана программа «Правильно питайся- здоровья набирайся!» Программа реализуется через классные часы, часы общения  и внеклассные мероприятия. На данный период она охватывает обучающихся с 1 по 11 классы (477 обучающихся).</w:t>
      </w:r>
    </w:p>
    <w:p w14:paraId="21FC1818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В рамках программы каждый месяц каждый класс проводит часы общения (например «Из чего варят каши и как сделать кашу вкусной», «Самые полезные продукты»- 1 кл,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E3FBD">
        <w:rPr>
          <w:rFonts w:ascii="Times New Roman" w:hAnsi="Times New Roman"/>
          <w:sz w:val="24"/>
          <w:szCs w:val="24"/>
        </w:rPr>
        <w:t xml:space="preserve">Овощи, ягоды и фрукты- витаминные </w:t>
      </w:r>
      <w:bookmarkStart w:id="0" w:name="_GoBack"/>
      <w:bookmarkEnd w:id="0"/>
      <w:r w:rsidRPr="009E3FBD">
        <w:rPr>
          <w:rFonts w:ascii="Times New Roman" w:hAnsi="Times New Roman"/>
          <w:sz w:val="24"/>
          <w:szCs w:val="24"/>
        </w:rPr>
        <w:t>продукты», Как утолить жажду» - 2 кл, «Из чего состоит наша пища» 3 кл, «Едим красиво», «Какую пищу можно найти в лесу» - 4кл, « Здоровье и питание» , « Кухни разных народов» -5 кл, «Формула правильного питания» 6кл, «Для чего мы едим», «Энергетическая ценность питания» 7 кл, «Составление индивидуального меню», «Пищевые риски, опасные для здоровья»- 8кл, «Нормы питания, адекватные физиологической нагрузке, возрастным и половым особенностям школьников» 9 кл, «Роль витаминов в жизнедеятельности организма» 10 кл, «Обеспечение санитарно-гигиенической безопасности питания», «Учимся читать информацию на этикетке продуктов»  11 кл и др.)</w:t>
      </w:r>
    </w:p>
    <w:p w14:paraId="5F352250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Для обучающихся по пропаганде здорово правильного  питания в течение учебного года проводятся:</w:t>
      </w:r>
    </w:p>
    <w:p w14:paraId="14724FDA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</w:rPr>
        <w:lastRenderedPageBreak/>
        <w:t xml:space="preserve">внеклассные мероприятия: </w:t>
      </w:r>
      <w:r w:rsidRPr="009E3FBD">
        <w:rPr>
          <w:rFonts w:ascii="Times New Roman" w:hAnsi="Times New Roman" w:cs="Times New Roman"/>
          <w:i/>
          <w:szCs w:val="24"/>
        </w:rPr>
        <w:t>«</w:t>
      </w:r>
      <w:r w:rsidRPr="009E3FBD">
        <w:rPr>
          <w:rStyle w:val="ab"/>
          <w:rFonts w:ascii="Times New Roman" w:hAnsi="Times New Roman" w:cs="Times New Roman"/>
          <w:bCs/>
          <w:szCs w:val="24"/>
          <w:shd w:val="clear" w:color="auto" w:fill="FFFFFF"/>
        </w:rPr>
        <w:t>Праздник здорового питания</w:t>
      </w:r>
      <w:r w:rsidRPr="009E3FBD">
        <w:rPr>
          <w:rFonts w:ascii="Times New Roman" w:hAnsi="Times New Roman" w:cs="Times New Roman"/>
          <w:i/>
          <w:szCs w:val="24"/>
        </w:rPr>
        <w:t>»</w:t>
      </w:r>
      <w:r w:rsidRPr="009E3FBD">
        <w:rPr>
          <w:rFonts w:ascii="Times New Roman" w:hAnsi="Times New Roman" w:cs="Times New Roman"/>
          <w:szCs w:val="24"/>
        </w:rPr>
        <w:t xml:space="preserve"> 1 классы;«Традиции чаепития» 2 классы; «Кулинарное шоу» для  3-4 классов;</w:t>
      </w:r>
    </w:p>
    <w:p w14:paraId="006E0A2F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</w:rPr>
        <w:t>квест-игра «Путешествие по кухням разных народов» 5 классы;</w:t>
      </w:r>
    </w:p>
    <w:p w14:paraId="18895217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</w:rPr>
        <w:t>акции: «Витамины – это сила!» 2-11 класс; «Мы за здоровое питание»;</w:t>
      </w:r>
    </w:p>
    <w:p w14:paraId="671F0BDA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  <w:shd w:val="clear" w:color="auto" w:fill="FFFFFF"/>
        </w:rPr>
        <w:t>конкурс рисунков  «Выставка о полезности молочных продуктов» (1- 4 классы);</w:t>
      </w:r>
    </w:p>
    <w:p w14:paraId="2D16AB30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</w:rPr>
        <w:t>беседы школьного фельдшера на тему «Каша – пища наша!»</w:t>
      </w:r>
    </w:p>
    <w:p w14:paraId="59B20B54" w14:textId="77777777" w:rsidR="00924C49" w:rsidRPr="009E3FBD" w:rsidRDefault="00924C49" w:rsidP="00924C49">
      <w:pPr>
        <w:pStyle w:val="ad"/>
        <w:widowControl/>
        <w:numPr>
          <w:ilvl w:val="0"/>
          <w:numId w:val="1"/>
        </w:numPr>
        <w:suppressAutoHyphens w:val="0"/>
        <w:ind w:left="-426"/>
        <w:jc w:val="both"/>
        <w:rPr>
          <w:rFonts w:ascii="Times New Roman" w:hAnsi="Times New Roman" w:cs="Times New Roman"/>
          <w:szCs w:val="24"/>
        </w:rPr>
      </w:pPr>
      <w:r w:rsidRPr="009E3FBD">
        <w:rPr>
          <w:rFonts w:ascii="Times New Roman" w:hAnsi="Times New Roman" w:cs="Times New Roman"/>
          <w:szCs w:val="24"/>
        </w:rPr>
        <w:t>выставка в библиотеке «О правильном питании-мифы и реальность»</w:t>
      </w:r>
    </w:p>
    <w:p w14:paraId="1E698CE1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Необходимо отметить, что тема здорового питания у детей вызывает интерес, особенно у младших школьников. Все мероприятия проводятся красочно, ярко. </w:t>
      </w:r>
    </w:p>
    <w:p w14:paraId="524E54C6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   В </w:t>
      </w:r>
      <w:r w:rsidRPr="009E3FBD">
        <w:rPr>
          <w:rFonts w:ascii="Times New Roman" w:hAnsi="Times New Roman"/>
          <w:iCs/>
          <w:sz w:val="24"/>
          <w:szCs w:val="24"/>
        </w:rPr>
        <w:t>целях реализации программы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E3FBD">
        <w:rPr>
          <w:rFonts w:ascii="Times New Roman" w:hAnsi="Times New Roman"/>
          <w:iCs/>
          <w:sz w:val="24"/>
          <w:szCs w:val="24"/>
        </w:rPr>
        <w:t xml:space="preserve">работа должна проводиться в системе и в союзе с родителями. Особое внимание в школе </w:t>
      </w:r>
      <w:r w:rsidRPr="009E3FBD">
        <w:rPr>
          <w:rFonts w:ascii="Times New Roman" w:hAnsi="Times New Roman"/>
          <w:sz w:val="24"/>
          <w:szCs w:val="24"/>
        </w:rPr>
        <w:t>уделяется просветительской работе среди родителей о правильном и полноценном питании обучающихся на родительских собраниях, индивидуальных консультациях со школьным фельдшером и социальным педагогом. Проводится анкетирование среди родителей по поводу их предложений по улучшению качества питания.</w:t>
      </w:r>
    </w:p>
    <w:p w14:paraId="2217233F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 xml:space="preserve">              Ученики и педагоги вступили в сообщество «Внеурочка» в социальной сети ВК. В наличии информационные стенды для родителей в коридоре,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в обеденном зале («Уголок здорового  питания»).</w:t>
      </w:r>
    </w:p>
    <w:p w14:paraId="6CAFF044" w14:textId="77777777" w:rsidR="00924C49" w:rsidRPr="009E3FBD" w:rsidRDefault="00924C49" w:rsidP="00924C49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9E3FBD">
        <w:rPr>
          <w:rFonts w:ascii="Times New Roman" w:hAnsi="Times New Roman"/>
          <w:bCs/>
          <w:sz w:val="24"/>
          <w:szCs w:val="24"/>
        </w:rPr>
        <w:t xml:space="preserve">Ведется постоянная, организационная, целенаправленная работа с учащимися и их родителями по обеспечению обучающихся двухразовым горячим питанием в школе.. В настоящее время  практически 100% учащиеся на уровне среднего общего образования  питаются за счет предварительных заказов и свободной продажи блюд в школьной столовой в сумме 100 рублей за счет родительской платы, поскольку посещают  консультации по подготовке к ЕГЭ  во второй половине дня. Обучающиеся начального  общего образования и основного общего образования  активно участвуют во внеурочной деятельности  вне образовательного учреждения и поэтому предпочитают домашние обеды. </w:t>
      </w:r>
    </w:p>
    <w:p w14:paraId="34A14C60" w14:textId="77777777" w:rsidR="00924C49" w:rsidRPr="009E3FBD" w:rsidRDefault="00924C49" w:rsidP="00924C49">
      <w:pPr>
        <w:pStyle w:val="ae"/>
        <w:ind w:left="720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>7. Методическая работа (совещания, педсоветы, консультации).</w:t>
      </w:r>
    </w:p>
    <w:p w14:paraId="2AFBD977" w14:textId="77777777" w:rsidR="00924C49" w:rsidRPr="009E3FBD" w:rsidRDefault="00924C49" w:rsidP="00924C49">
      <w:pPr>
        <w:pStyle w:val="ae"/>
        <w:ind w:left="-426"/>
        <w:jc w:val="both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В течение учебного года социальный педагог, заместитель директора по ВР неоднократно выступали на административных совещаниях и совещаниях педагогического коллектива. Проводились консультации и беседы с классными руководителями. Велось тесное сотрудничество классных руководителей, родителей с социальным педагогом для выявления и оказания своевременной помощи детям из социально незащищённых семей, детям с ОВЗ.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FBD">
        <w:rPr>
          <w:rFonts w:ascii="Times New Roman" w:hAnsi="Times New Roman"/>
          <w:sz w:val="24"/>
          <w:szCs w:val="24"/>
        </w:rPr>
        <w:t>Ответственный за организацию питания посещала совещания и вебинары, на которых обсуждались  вопросы организации питания школьников.</w:t>
      </w:r>
    </w:p>
    <w:p w14:paraId="1AD274DD" w14:textId="77777777" w:rsidR="00924C49" w:rsidRPr="009E3FBD" w:rsidRDefault="00924C49" w:rsidP="00924C49">
      <w:pPr>
        <w:pStyle w:val="ae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16D9F278" w14:textId="77777777" w:rsidR="00924C49" w:rsidRDefault="00924C49" w:rsidP="00924C49">
      <w:pPr>
        <w:spacing w:after="0" w:line="240" w:lineRule="auto"/>
        <w:ind w:left="1701" w:hanging="2127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 xml:space="preserve">                      8.</w:t>
      </w:r>
      <w:r>
        <w:rPr>
          <w:rFonts w:ascii="Times New Roman" w:hAnsi="Times New Roman"/>
          <w:b/>
          <w:sz w:val="24"/>
          <w:szCs w:val="24"/>
        </w:rPr>
        <w:t>Проблемы  в организации питания обучающихся</w:t>
      </w:r>
    </w:p>
    <w:p w14:paraId="42379134" w14:textId="77777777" w:rsidR="00924C49" w:rsidRPr="009E3FBD" w:rsidRDefault="00924C49" w:rsidP="00924C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- родители не уделяют достаточного внимания правильному питанию дома;</w:t>
      </w:r>
    </w:p>
    <w:p w14:paraId="68CA46CA" w14:textId="77777777" w:rsidR="00924C49" w:rsidRPr="009E3FBD" w:rsidRDefault="00924C49" w:rsidP="00924C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- отмечается недостаточный уровень охвата 2-х разовым горячим питание школьников на уровне основного общего образования по причине низкой платежеспособности родителей за горячие завтраки и обеды</w:t>
      </w:r>
    </w:p>
    <w:p w14:paraId="330A977D" w14:textId="77777777" w:rsidR="00924C49" w:rsidRPr="009E3FBD" w:rsidRDefault="00924C49" w:rsidP="00924C4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E3FBD">
        <w:rPr>
          <w:rFonts w:ascii="Times New Roman" w:hAnsi="Times New Roman"/>
          <w:sz w:val="24"/>
          <w:szCs w:val="24"/>
        </w:rPr>
        <w:t>- за последние три года образовательное учреждение  не участвовало  в муниципальном конкурсе по организации питания</w:t>
      </w:r>
    </w:p>
    <w:p w14:paraId="386263A9" w14:textId="77777777" w:rsidR="00924C49" w:rsidRPr="009E3FBD" w:rsidRDefault="00924C49" w:rsidP="00924C49">
      <w:pPr>
        <w:spacing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E3FBD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Задачи решения проблем </w:t>
      </w:r>
      <w:r w:rsidRPr="009E3FBD">
        <w:rPr>
          <w:rFonts w:ascii="Times New Roman" w:hAnsi="Times New Roman"/>
          <w:b/>
          <w:sz w:val="24"/>
          <w:szCs w:val="24"/>
        </w:rPr>
        <w:t>по организации горячего питания</w:t>
      </w:r>
      <w:r>
        <w:rPr>
          <w:rFonts w:ascii="Times New Roman" w:hAnsi="Times New Roman"/>
          <w:b/>
          <w:sz w:val="24"/>
          <w:szCs w:val="24"/>
        </w:rPr>
        <w:t xml:space="preserve">в 2023-2024 учебном году в </w:t>
      </w:r>
      <w:r w:rsidRPr="009E3FBD">
        <w:rPr>
          <w:rFonts w:ascii="Times New Roman" w:hAnsi="Times New Roman"/>
          <w:b/>
          <w:sz w:val="24"/>
          <w:szCs w:val="24"/>
        </w:rPr>
        <w:t xml:space="preserve"> МОБУ «Новосергиевская средняя общеобразовательная школа №1»:</w:t>
      </w:r>
    </w:p>
    <w:p w14:paraId="31962EA6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  <w:r w:rsidRPr="009E3FBD">
        <w:lastRenderedPageBreak/>
        <w:t xml:space="preserve">1.Обеспечить ежедневный контроль  выполнение всех норм СанПиНа  в организации школьного питания. Срок: постоянно </w:t>
      </w:r>
      <w:r>
        <w:t xml:space="preserve">. </w:t>
      </w:r>
      <w:r w:rsidRPr="009E3FBD">
        <w:t>Ответственный: социальный педагог</w:t>
      </w:r>
      <w:r>
        <w:t xml:space="preserve">. </w:t>
      </w:r>
      <w:r w:rsidRPr="009E3FBD">
        <w:t xml:space="preserve"> Контроль:  директор ОУ</w:t>
      </w:r>
    </w:p>
    <w:p w14:paraId="6988717D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  <w:r w:rsidRPr="009E3FBD">
        <w:t>2.Усилить работу  по информированности родителей и детей о принципах и культуре здорового питания через классные часы, внеклассные мероприятия, родительские собрания. Срок: на каждом родительском собрании.Ответственный: классные руководители</w:t>
      </w:r>
      <w:r>
        <w:t>.</w:t>
      </w:r>
      <w:r w:rsidRPr="009E3FBD">
        <w:t xml:space="preserve"> Контроль : заместитель директора по ВР </w:t>
      </w:r>
    </w:p>
    <w:p w14:paraId="3276CAC9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  <w:r w:rsidRPr="009E3FBD">
        <w:t>3. Создать условия для обеспечения максимального увеличения учащихся, получающих двухразовое горячее питание. Срок сентябрь- октябрь 2023 Ответственные : классные руководители</w:t>
      </w:r>
      <w:r>
        <w:t>.</w:t>
      </w:r>
      <w:r w:rsidRPr="009E3FBD">
        <w:t>Контроль: директор ОУ</w:t>
      </w:r>
    </w:p>
    <w:p w14:paraId="124E5CF6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  <w:r w:rsidRPr="009E3FBD">
        <w:t>4.Продолжать работу по программе «Разговор о правильном питании»  для обучающихся 1-11 классовСрок  : в течение учебного года. Ответственные : классные руководители</w:t>
      </w:r>
      <w:r>
        <w:t xml:space="preserve">.  </w:t>
      </w:r>
      <w:r w:rsidRPr="009E3FBD">
        <w:t xml:space="preserve">Контроль: заместитель директора по ВР </w:t>
      </w:r>
    </w:p>
    <w:p w14:paraId="6350F7F9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  <w:r w:rsidRPr="009E3FBD">
        <w:t>4  Принимать активное участие в муниципальных, региональных конкурсах по организации питания и пропаганде здорового питания. Согласно плану Ответственный : социальный педагог</w:t>
      </w:r>
    </w:p>
    <w:p w14:paraId="3445E48C" w14:textId="77777777" w:rsidR="00924C49" w:rsidRPr="009E3FBD" w:rsidRDefault="00924C49" w:rsidP="00924C49">
      <w:pPr>
        <w:pStyle w:val="4"/>
        <w:shd w:val="clear" w:color="auto" w:fill="auto"/>
        <w:spacing w:line="240" w:lineRule="auto"/>
        <w:ind w:left="-426" w:right="20" w:firstLine="0"/>
        <w:rPr>
          <w:sz w:val="24"/>
          <w:szCs w:val="24"/>
        </w:rPr>
      </w:pPr>
      <w:r w:rsidRPr="009E3FBD">
        <w:rPr>
          <w:sz w:val="24"/>
          <w:szCs w:val="24"/>
        </w:rPr>
        <w:t>5. Ответственному за организацию питания неукоснительно выполнять все требования к оформлению документации пищеблоков, постоянно дорабатывать нормативную базу по организации питания в ОУ, согласно СанПиНу.</w:t>
      </w:r>
    </w:p>
    <w:p w14:paraId="785DA792" w14:textId="77777777" w:rsidR="00924C49" w:rsidRPr="009E3FBD" w:rsidRDefault="00924C49" w:rsidP="00924C49">
      <w:pPr>
        <w:pStyle w:val="4"/>
        <w:shd w:val="clear" w:color="auto" w:fill="auto"/>
        <w:spacing w:line="240" w:lineRule="auto"/>
        <w:ind w:left="-426" w:right="220" w:firstLine="0"/>
        <w:jc w:val="right"/>
        <w:rPr>
          <w:sz w:val="24"/>
          <w:szCs w:val="24"/>
        </w:rPr>
      </w:pPr>
      <w:r w:rsidRPr="009E3FBD">
        <w:rPr>
          <w:sz w:val="24"/>
          <w:szCs w:val="24"/>
        </w:rPr>
        <w:t>Срок: Постоянно,  Контроль: директор ОУ</w:t>
      </w:r>
    </w:p>
    <w:p w14:paraId="3BF28EA4" w14:textId="77777777" w:rsidR="00924C49" w:rsidRPr="009E3FBD" w:rsidRDefault="00924C49" w:rsidP="00924C49">
      <w:pPr>
        <w:pStyle w:val="4"/>
        <w:shd w:val="clear" w:color="auto" w:fill="auto"/>
        <w:spacing w:line="240" w:lineRule="auto"/>
        <w:ind w:left="-426" w:right="220" w:firstLine="0"/>
        <w:rPr>
          <w:sz w:val="24"/>
          <w:szCs w:val="24"/>
        </w:rPr>
      </w:pPr>
      <w:r w:rsidRPr="00924C49">
        <w:rPr>
          <w:color w:val="000000"/>
          <w:sz w:val="24"/>
          <w:szCs w:val="24"/>
        </w:rPr>
        <w:t xml:space="preserve"> 6.Активизировать участие родительской общественности в организации питания, просветительской деятельности соответствующего направления и контроле работы школьной столовой.   </w:t>
      </w:r>
      <w:r w:rsidRPr="009E3FBD">
        <w:rPr>
          <w:sz w:val="24"/>
          <w:szCs w:val="24"/>
        </w:rPr>
        <w:t>Срок: Постоянно,   Контроль: директор ОУ</w:t>
      </w:r>
    </w:p>
    <w:p w14:paraId="6356F421" w14:textId="77777777" w:rsidR="00924C49" w:rsidRPr="00924C49" w:rsidRDefault="00924C49" w:rsidP="00924C49">
      <w:pPr>
        <w:pStyle w:val="ae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E08BEE" w14:textId="77777777" w:rsidR="00924C49" w:rsidRPr="00924C49" w:rsidRDefault="00924C49" w:rsidP="00924C49">
      <w:pPr>
        <w:pStyle w:val="ae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924C49">
        <w:rPr>
          <w:rFonts w:ascii="Times New Roman" w:hAnsi="Times New Roman"/>
          <w:color w:val="000000"/>
          <w:sz w:val="24"/>
          <w:szCs w:val="24"/>
        </w:rPr>
        <w:t>Директор образовательного учреждения                       Т.В. Попова</w:t>
      </w:r>
    </w:p>
    <w:p w14:paraId="5664D930" w14:textId="77777777" w:rsidR="00924C49" w:rsidRPr="009E3FBD" w:rsidRDefault="00924C49" w:rsidP="00924C49">
      <w:pPr>
        <w:pStyle w:val="4"/>
        <w:shd w:val="clear" w:color="auto" w:fill="auto"/>
        <w:spacing w:line="240" w:lineRule="auto"/>
        <w:ind w:left="-426" w:right="220" w:firstLine="0"/>
        <w:jc w:val="right"/>
        <w:rPr>
          <w:sz w:val="24"/>
          <w:szCs w:val="24"/>
        </w:rPr>
      </w:pPr>
    </w:p>
    <w:p w14:paraId="75ECFB53" w14:textId="77777777" w:rsidR="00924C49" w:rsidRPr="009E3FBD" w:rsidRDefault="00924C49" w:rsidP="00924C49">
      <w:pPr>
        <w:pStyle w:val="aa"/>
        <w:spacing w:before="0" w:beforeAutospacing="0" w:after="0" w:afterAutospacing="0"/>
        <w:ind w:left="-426"/>
      </w:pPr>
    </w:p>
    <w:p w14:paraId="1103F4E2" w14:textId="77777777" w:rsidR="00A52BE1" w:rsidRDefault="00A52BE1" w:rsidP="00BB7EA3">
      <w:pPr>
        <w:spacing w:after="0" w:line="240" w:lineRule="auto"/>
        <w:rPr>
          <w:rFonts w:ascii="Times New Roman" w:eastAsia="Times New Roman" w:hAnsi="Times New Roman"/>
          <w:color w:val="5D4B00"/>
          <w:sz w:val="28"/>
          <w:szCs w:val="28"/>
          <w:lang w:eastAsia="ru-RU"/>
        </w:rPr>
      </w:pPr>
    </w:p>
    <w:p w14:paraId="6CD1087E" w14:textId="77777777" w:rsidR="00E73A28" w:rsidRDefault="00E73A28"/>
    <w:sectPr w:rsidR="00E73A28" w:rsidSect="00A5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6386E" w14:textId="77777777" w:rsidR="00195488" w:rsidRDefault="00195488" w:rsidP="00BB7EA3">
      <w:pPr>
        <w:spacing w:after="0" w:line="240" w:lineRule="auto"/>
      </w:pPr>
      <w:r>
        <w:separator/>
      </w:r>
    </w:p>
  </w:endnote>
  <w:endnote w:type="continuationSeparator" w:id="0">
    <w:p w14:paraId="15D15EF4" w14:textId="77777777" w:rsidR="00195488" w:rsidRDefault="00195488" w:rsidP="00B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Yu Gothic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D91B" w14:textId="77777777" w:rsidR="006C38FE" w:rsidRDefault="006C38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1870" w14:textId="77777777" w:rsidR="006C38FE" w:rsidRDefault="006C38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5C41" w14:textId="77777777" w:rsidR="006C38FE" w:rsidRDefault="006C3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9527" w14:textId="77777777" w:rsidR="00195488" w:rsidRDefault="00195488" w:rsidP="00BB7EA3">
      <w:pPr>
        <w:spacing w:after="0" w:line="240" w:lineRule="auto"/>
      </w:pPr>
      <w:r>
        <w:separator/>
      </w:r>
    </w:p>
  </w:footnote>
  <w:footnote w:type="continuationSeparator" w:id="0">
    <w:p w14:paraId="7F1DE578" w14:textId="77777777" w:rsidR="00195488" w:rsidRDefault="00195488" w:rsidP="00B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CB0D" w14:textId="77777777" w:rsidR="006C38FE" w:rsidRDefault="006C3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2DA87" w14:textId="77777777" w:rsidR="00BB7EA3" w:rsidRPr="00BB7EA3" w:rsidRDefault="00BB7EA3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 xml:space="preserve">МУНИЦИПАЛЬНОЕ ОБЩЕОБРАЗОВАТЕЛЬНОЕ БЮДЖЕТНОЕ УЧРЕЖДЕНИЕ </w:t>
    </w:r>
  </w:p>
  <w:p w14:paraId="15964935" w14:textId="77777777" w:rsidR="00BB7EA3" w:rsidRPr="00BB7EA3" w:rsidRDefault="00BB7EA3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>" НОВОСЕРГИЕВСКАЯ СРЕДНЯЯ ОБЩЕОБРАЗОВАТЕЛЬНАЯ ШКОЛА № 1" НОВОСЕРГИЕВСКОГО РАЙОНА ОРЕНБУРГСКОЙ ОБЛАСТИ.</w:t>
    </w:r>
  </w:p>
  <w:p w14:paraId="418339C4" w14:textId="77777777" w:rsidR="00BB7EA3" w:rsidRPr="00BB7EA3" w:rsidRDefault="00BB7EA3" w:rsidP="00BB7EA3">
    <w:pPr>
      <w:spacing w:after="0" w:line="240" w:lineRule="auto"/>
      <w:jc w:val="center"/>
      <w:rPr>
        <w:rFonts w:ascii="Verdana" w:eastAsia="Times New Roman" w:hAnsi="Verdana"/>
        <w:b/>
        <w:color w:val="5D4B00"/>
        <w:sz w:val="24"/>
        <w:szCs w:val="24"/>
        <w:lang w:eastAsia="ru-RU"/>
      </w:rPr>
    </w:pPr>
  </w:p>
  <w:p w14:paraId="624BE0EE" w14:textId="77777777" w:rsidR="00D539C2" w:rsidRDefault="00BB7EA3" w:rsidP="00D539C2">
    <w:pPr>
      <w:spacing w:after="0" w:line="240" w:lineRule="auto"/>
      <w:jc w:val="center"/>
    </w:pPr>
    <w:r w:rsidRPr="00D539C2">
      <w:t>461200, Оренбургская область, Новосергиевский район,</w:t>
    </w:r>
    <w:r w:rsidR="006C38FE">
      <w:t>п.Новосергиевка,у</w:t>
    </w:r>
    <w:r w:rsidRPr="00D539C2">
      <w:t>л. Маяковского, д.2</w:t>
    </w:r>
  </w:p>
  <w:p w14:paraId="1400E44E" w14:textId="77777777" w:rsidR="00D539C2" w:rsidRDefault="00946EE9" w:rsidP="00D539C2">
    <w:pPr>
      <w:spacing w:after="0" w:line="240" w:lineRule="auto"/>
      <w:jc w:val="center"/>
    </w:pPr>
    <w:r w:rsidRPr="00D539C2">
      <w:rPr>
        <w:b/>
      </w:rPr>
      <w:t>телефон</w:t>
    </w:r>
    <w:r w:rsidRPr="00D539C2">
      <w:t xml:space="preserve">    +7 (35339)2-13-63</w:t>
    </w:r>
    <w:r w:rsidR="00D539C2">
      <w:t xml:space="preserve"> </w:t>
    </w:r>
    <w:r w:rsidRPr="00D539C2">
      <w:rPr>
        <w:b/>
      </w:rPr>
      <w:t>E-mail</w:t>
    </w:r>
    <w:r w:rsidRPr="00D539C2">
      <w:t>: n_school1@mail.ru</w:t>
    </w:r>
  </w:p>
  <w:p w14:paraId="01432FA6" w14:textId="2D1E186F" w:rsidR="00BB7EA3" w:rsidRPr="00D539C2" w:rsidRDefault="00A03435" w:rsidP="00A52BE1">
    <w:pPr>
      <w:spacing w:line="240" w:lineRule="auto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9064C" wp14:editId="66F7023F">
              <wp:simplePos x="0" y="0"/>
              <wp:positionH relativeFrom="column">
                <wp:posOffset>-536575</wp:posOffset>
              </wp:positionH>
              <wp:positionV relativeFrom="paragraph">
                <wp:posOffset>281305</wp:posOffset>
              </wp:positionV>
              <wp:extent cx="6515100" cy="0"/>
              <wp:effectExtent l="34925" t="33655" r="31750" b="330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DF47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25pt,22.15pt" to="47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" strokeweight="4.5pt">
              <v:stroke linestyle="thickThin"/>
            </v:line>
          </w:pict>
        </mc:Fallback>
      </mc:AlternateContent>
    </w:r>
    <w:r w:rsidR="00BB7EA3" w:rsidRPr="00D539C2">
      <w:t> </w:t>
    </w:r>
    <w:r w:rsidR="00946EE9" w:rsidRPr="00D539C2">
      <w:t>ИНН/КПП 5636007321 / 563601001 ОКПО: 36378085 ОГРН : 1025602668519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51E9" w14:textId="77777777" w:rsidR="006C38FE" w:rsidRDefault="006C3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301C"/>
    <w:multiLevelType w:val="hybridMultilevel"/>
    <w:tmpl w:val="D350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7B9E"/>
    <w:multiLevelType w:val="hybridMultilevel"/>
    <w:tmpl w:val="CBDE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A3"/>
    <w:rsid w:val="001372B7"/>
    <w:rsid w:val="0018168B"/>
    <w:rsid w:val="00195488"/>
    <w:rsid w:val="00223024"/>
    <w:rsid w:val="003C3EB1"/>
    <w:rsid w:val="004568C3"/>
    <w:rsid w:val="006C38FE"/>
    <w:rsid w:val="00836906"/>
    <w:rsid w:val="00840EE7"/>
    <w:rsid w:val="00924C49"/>
    <w:rsid w:val="00946EE9"/>
    <w:rsid w:val="00A03435"/>
    <w:rsid w:val="00A52BE1"/>
    <w:rsid w:val="00BB7EA3"/>
    <w:rsid w:val="00C42D66"/>
    <w:rsid w:val="00CE6A53"/>
    <w:rsid w:val="00D539C2"/>
    <w:rsid w:val="00DF2CD2"/>
    <w:rsid w:val="00E73A28"/>
    <w:rsid w:val="00F06F27"/>
    <w:rsid w:val="00F260B1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7C5F"/>
  <w15:docId w15:val="{61EED0F8-7143-4FC0-9C67-988DE8C7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EA3"/>
  </w:style>
  <w:style w:type="paragraph" w:styleId="a5">
    <w:name w:val="footer"/>
    <w:basedOn w:val="a"/>
    <w:link w:val="a6"/>
    <w:uiPriority w:val="99"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A3"/>
  </w:style>
  <w:style w:type="paragraph" w:styleId="a7">
    <w:name w:val="Balloon Text"/>
    <w:basedOn w:val="a"/>
    <w:link w:val="a8"/>
    <w:uiPriority w:val="99"/>
    <w:semiHidden/>
    <w:unhideWhenUsed/>
    <w:rsid w:val="00B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EA3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946EE9"/>
    <w:rPr>
      <w:b/>
      <w:bCs/>
    </w:rPr>
  </w:style>
  <w:style w:type="paragraph" w:styleId="aa">
    <w:name w:val="Normal (Web)"/>
    <w:basedOn w:val="a"/>
    <w:uiPriority w:val="99"/>
    <w:unhideWhenUsed/>
    <w:rsid w:val="00946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946EE9"/>
  </w:style>
  <w:style w:type="character" w:styleId="ab">
    <w:name w:val="Emphasis"/>
    <w:uiPriority w:val="20"/>
    <w:qFormat/>
    <w:rsid w:val="00924C49"/>
    <w:rPr>
      <w:i/>
      <w:iCs/>
    </w:rPr>
  </w:style>
  <w:style w:type="character" w:customStyle="1" w:styleId="ac">
    <w:name w:val="Основной текст_"/>
    <w:link w:val="4"/>
    <w:rsid w:val="00924C49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c"/>
    <w:rsid w:val="00924C49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текст1"/>
    <w:rsid w:val="0092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924C49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Times New Roman" w:hAnsi="Nimbus Roman No9 L" w:cs="Mangal"/>
      <w:kern w:val="2"/>
      <w:sz w:val="24"/>
      <w:szCs w:val="21"/>
      <w:lang w:eastAsia="zh-CN" w:bidi="hi-IN"/>
    </w:rPr>
  </w:style>
  <w:style w:type="character" w:customStyle="1" w:styleId="8">
    <w:name w:val="Основной текст (8)_"/>
    <w:link w:val="80"/>
    <w:locked/>
    <w:rsid w:val="00924C49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24C49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924C49"/>
    <w:rPr>
      <w:rFonts w:eastAsia="Times New Roman"/>
      <w:sz w:val="22"/>
      <w:szCs w:val="22"/>
    </w:rPr>
  </w:style>
  <w:style w:type="paragraph" w:customStyle="1" w:styleId="standard">
    <w:name w:val="standard"/>
    <w:basedOn w:val="a"/>
    <w:rsid w:val="0092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24C4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Лдмила</cp:lastModifiedBy>
  <cp:revision>2</cp:revision>
  <cp:lastPrinted>2023-06-05T05:10:00Z</cp:lastPrinted>
  <dcterms:created xsi:type="dcterms:W3CDTF">2024-09-29T16:15:00Z</dcterms:created>
  <dcterms:modified xsi:type="dcterms:W3CDTF">2024-09-29T16:15:00Z</dcterms:modified>
</cp:coreProperties>
</file>